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1D8A3E4E" w:rsidR="006861B7" w:rsidRPr="0006195D" w:rsidRDefault="006861B7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NOME COGNOME</w:t>
      </w:r>
      <w:r w:rsidR="00CE3170">
        <w:rPr>
          <w:rFonts w:ascii="Arial Black" w:hAnsi="Arial Black"/>
        </w:rPr>
        <w:t xml:space="preserve"> Matteo Venier</w:t>
      </w:r>
    </w:p>
    <w:p w14:paraId="7D9EABD2" w14:textId="5B84EEE8" w:rsidR="006861B7" w:rsidRPr="002530FE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RUOLO ATTUALE</w:t>
      </w:r>
      <w:r>
        <w:rPr>
          <w:rFonts w:ascii="Arial Black" w:hAnsi="Arial Black"/>
        </w:rPr>
        <w:br/>
      </w:r>
    </w:p>
    <w:p w14:paraId="08043588" w14:textId="77777777" w:rsidR="007C2055" w:rsidRDefault="006861B7" w:rsidP="003D66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D6687">
        <w:rPr>
          <w:rFonts w:ascii="Arial" w:hAnsi="Arial" w:cs="Arial"/>
          <w:i/>
          <w:sz w:val="20"/>
          <w:szCs w:val="20"/>
        </w:rPr>
        <w:t>Ricercatore a tempo determinato</w:t>
      </w:r>
      <w:r w:rsidR="00CE3170" w:rsidRPr="003D6687">
        <w:rPr>
          <w:rFonts w:ascii="Arial" w:hAnsi="Arial" w:cs="Arial"/>
          <w:i/>
          <w:sz w:val="20"/>
          <w:szCs w:val="20"/>
        </w:rPr>
        <w:t xml:space="preserve"> </w:t>
      </w:r>
    </w:p>
    <w:p w14:paraId="4B32861C" w14:textId="515A281C" w:rsidR="006861B7" w:rsidRDefault="003D6687" w:rsidP="003D66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</w:rPr>
        <w:t>(</w:t>
      </w:r>
      <w:proofErr w:type="gramStart"/>
      <w:r>
        <w:rPr>
          <w:rFonts w:ascii="Arial" w:hAnsi="Arial" w:cs="Arial"/>
          <w:i/>
          <w:sz w:val="20"/>
          <w:szCs w:val="20"/>
        </w:rPr>
        <w:t>a</w:t>
      </w:r>
      <w:r w:rsidR="007C2055">
        <w:rPr>
          <w:rFonts w:ascii="Arial" w:eastAsiaTheme="minorHAnsi" w:hAnsi="Arial" w:cs="Arial"/>
          <w:i/>
          <w:sz w:val="20"/>
          <w:szCs w:val="20"/>
          <w:lang w:eastAsia="en-US"/>
        </w:rPr>
        <w:t>rt.</w:t>
      </w:r>
      <w:proofErr w:type="gramEnd"/>
      <w:r w:rsidR="007C205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24, comma 3, lettera b</w:t>
      </w:r>
      <w:r w:rsidRPr="003D6687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della Legge 30.12.2010, n. 240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)</w:t>
      </w:r>
      <w:r w:rsidR="007C2055">
        <w:rPr>
          <w:rFonts w:ascii="Arial" w:eastAsiaTheme="minorHAnsi" w:hAnsi="Arial" w:cs="Arial"/>
          <w:i/>
          <w:sz w:val="20"/>
          <w:szCs w:val="20"/>
          <w:lang w:eastAsia="en-US"/>
        </w:rPr>
        <w:t>,</w:t>
      </w:r>
    </w:p>
    <w:p w14:paraId="64E1C3F8" w14:textId="61183D60" w:rsidR="00BE4E9F" w:rsidRPr="007C2055" w:rsidRDefault="00BE4E9F" w:rsidP="003D66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E4E9F">
        <w:rPr>
          <w:rFonts w:ascii="CIDFont+F3" w:eastAsiaTheme="minorHAnsi" w:hAnsi="CIDFont+F3" w:cs="CIDFont+F3"/>
          <w:i/>
          <w:sz w:val="19"/>
          <w:szCs w:val="19"/>
          <w:lang w:eastAsia="en-US"/>
        </w:rPr>
        <w:t>settore</w:t>
      </w:r>
      <w:proofErr w:type="gramEnd"/>
      <w:r w:rsidRPr="00BE4E9F">
        <w:rPr>
          <w:rFonts w:ascii="CIDFont+F3" w:eastAsiaTheme="minorHAnsi" w:hAnsi="CIDFont+F3" w:cs="CIDFont+F3"/>
          <w:i/>
          <w:sz w:val="19"/>
          <w:szCs w:val="19"/>
          <w:lang w:eastAsia="en-US"/>
        </w:rPr>
        <w:t xml:space="preserve"> concorsuale 10/F1 Letteratura italiana</w:t>
      </w:r>
      <w:r w:rsidR="007C2055">
        <w:rPr>
          <w:rFonts w:ascii="CIDFont+F3" w:eastAsiaTheme="minorHAnsi" w:hAnsi="CIDFont+F3" w:cs="CIDFont+F3"/>
          <w:i/>
          <w:sz w:val="19"/>
          <w:szCs w:val="19"/>
          <w:lang w:eastAsia="en-US"/>
        </w:rPr>
        <w:t xml:space="preserve">, </w:t>
      </w:r>
      <w:r w:rsidR="007C2055" w:rsidRPr="00E04442">
        <w:rPr>
          <w:rFonts w:ascii="Arial Narrow" w:hAnsi="Arial Narrow" w:cs="Arial"/>
          <w:i/>
          <w:sz w:val="20"/>
          <w:szCs w:val="20"/>
        </w:rPr>
        <w:t>settore scientifico</w:t>
      </w:r>
      <w:r w:rsidR="007C2055" w:rsidRPr="00E04442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7C2055" w:rsidRPr="00E04442">
        <w:rPr>
          <w:rFonts w:ascii="Arial Narrow" w:hAnsi="Arial Narrow" w:cs="Arial"/>
          <w:i/>
          <w:sz w:val="20"/>
          <w:szCs w:val="20"/>
        </w:rPr>
        <w:t>L-FIL-LET/10</w:t>
      </w:r>
      <w:r w:rsidR="007C2055">
        <w:rPr>
          <w:rFonts w:ascii="Arial Narrow" w:hAnsi="Arial Narrow" w:cs="Arial"/>
          <w:sz w:val="20"/>
          <w:szCs w:val="20"/>
        </w:rPr>
        <w:t xml:space="preserve"> 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5252EB75" w:rsidR="006861B7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Luogo e data di nascita</w:t>
      </w:r>
      <w:r w:rsidR="002F3146">
        <w:rPr>
          <w:rFonts w:ascii="Arial Narrow" w:hAnsi="Arial Narrow"/>
        </w:rPr>
        <w:t>: Roma, 14 VII 1965</w:t>
      </w:r>
    </w:p>
    <w:p w14:paraId="5FE490E7" w14:textId="723CF95B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 w:rsidR="002F3146">
        <w:rPr>
          <w:rFonts w:ascii="Arial Narrow" w:hAnsi="Arial Narrow"/>
        </w:rPr>
        <w:t>: italiana</w:t>
      </w:r>
    </w:p>
    <w:p w14:paraId="5E97C582" w14:textId="78D0EF69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 w:rsidR="002F3146">
        <w:rPr>
          <w:rFonts w:ascii="Arial Narrow" w:hAnsi="Arial Narrow"/>
        </w:rPr>
        <w:t xml:space="preserve">via </w:t>
      </w:r>
      <w:r w:rsidR="0033190B">
        <w:rPr>
          <w:rFonts w:ascii="Arial Narrow" w:hAnsi="Arial Narrow"/>
        </w:rPr>
        <w:t>Latina 1/26</w:t>
      </w:r>
    </w:p>
    <w:p w14:paraId="7F80F306" w14:textId="69581377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2F3146">
        <w:rPr>
          <w:rFonts w:ascii="Arial Narrow" w:hAnsi="Arial Narrow"/>
        </w:rPr>
        <w:t>matteo</w:t>
      </w:r>
      <w:r w:rsidRPr="002530FE">
        <w:rPr>
          <w:rFonts w:ascii="Arial Narrow" w:hAnsi="Arial Narrow"/>
        </w:rPr>
        <w:t>.</w:t>
      </w:r>
      <w:r w:rsidR="002F3146">
        <w:rPr>
          <w:rFonts w:ascii="Arial Narrow" w:hAnsi="Arial Narrow"/>
        </w:rPr>
        <w:t>venier</w:t>
      </w:r>
      <w:r w:rsidRPr="002530FE">
        <w:rPr>
          <w:rFonts w:ascii="Arial Narrow" w:hAnsi="Arial Narrow"/>
        </w:rPr>
        <w:t>@uniud.it</w:t>
      </w:r>
    </w:p>
    <w:p w14:paraId="10F8357A" w14:textId="7D165D83" w:rsidR="006861B7" w:rsidRPr="0033190B" w:rsidRDefault="006861B7" w:rsidP="006861B7">
      <w:pPr>
        <w:spacing w:after="0"/>
        <w:ind w:right="413"/>
        <w:rPr>
          <w:rFonts w:ascii="Arial" w:hAnsi="Arial" w:cs="Arial"/>
          <w:sz w:val="20"/>
          <w:szCs w:val="20"/>
        </w:rPr>
      </w:pPr>
      <w:r w:rsidRPr="0033190B">
        <w:rPr>
          <w:rFonts w:ascii="Arial" w:hAnsi="Arial" w:cs="Arial"/>
          <w:b/>
        </w:rPr>
        <w:t xml:space="preserve"> </w:t>
      </w:r>
      <w:r w:rsidRPr="0033190B">
        <w:rPr>
          <w:rFonts w:ascii="Arial" w:hAnsi="Arial" w:cs="Arial"/>
          <w:sz w:val="20"/>
          <w:szCs w:val="20"/>
        </w:rPr>
        <w:t xml:space="preserve">+39 </w:t>
      </w:r>
      <w:r w:rsidR="0033190B" w:rsidRPr="0033190B">
        <w:rPr>
          <w:rFonts w:ascii="Arial" w:hAnsi="Arial" w:cs="Arial"/>
          <w:sz w:val="20"/>
          <w:szCs w:val="20"/>
        </w:rPr>
        <w:t>0432410963</w:t>
      </w:r>
      <w:r w:rsidRPr="0033190B">
        <w:rPr>
          <w:rFonts w:ascii="Arial" w:hAnsi="Arial" w:cs="Arial"/>
          <w:sz w:val="20"/>
          <w:szCs w:val="20"/>
        </w:rPr>
        <w:t xml:space="preserve"> │+39 </w:t>
      </w:r>
      <w:r w:rsidR="00592F45">
        <w:rPr>
          <w:rFonts w:ascii="Arial" w:hAnsi="Arial" w:cs="Arial"/>
          <w:color w:val="333333"/>
          <w:sz w:val="20"/>
          <w:szCs w:val="20"/>
          <w:shd w:val="clear" w:color="auto" w:fill="FFFFFF"/>
        </w:rPr>
        <w:t>0432</w:t>
      </w:r>
      <w:r w:rsidR="0033190B" w:rsidRPr="0033190B">
        <w:rPr>
          <w:rFonts w:ascii="Arial" w:hAnsi="Arial" w:cs="Arial"/>
          <w:color w:val="333333"/>
          <w:sz w:val="20"/>
          <w:szCs w:val="20"/>
          <w:shd w:val="clear" w:color="auto" w:fill="FFFFFF"/>
        </w:rPr>
        <w:t>556582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13CBAB3A" w14:textId="77777777" w:rsidR="00701589" w:rsidRDefault="00701589" w:rsidP="00701589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07748E7D" w14:textId="72A06B11" w:rsidR="00701589" w:rsidRDefault="00701589" w:rsidP="00701589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2021 </w:t>
      </w:r>
      <w:r>
        <w:rPr>
          <w:rFonts w:ascii="Arial Narrow" w:hAnsi="Arial Narrow" w:cs="Arial"/>
          <w:b/>
          <w:sz w:val="20"/>
          <w:szCs w:val="20"/>
        </w:rPr>
        <w:t>ad oggi</w:t>
      </w:r>
    </w:p>
    <w:p w14:paraId="77C08532" w14:textId="77777777" w:rsidR="00386251" w:rsidRDefault="00386251" w:rsidP="00386251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1ADD94B4" w14:textId="140E0B54" w:rsidR="00701589" w:rsidRPr="003D6687" w:rsidRDefault="00701589" w:rsidP="00701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D6687">
        <w:rPr>
          <w:rFonts w:ascii="Arial" w:hAnsi="Arial" w:cs="Arial"/>
          <w:i/>
          <w:sz w:val="20"/>
          <w:szCs w:val="20"/>
        </w:rPr>
        <w:t xml:space="preserve">Ricercatore a tempo determinato </w:t>
      </w:r>
      <w:r>
        <w:rPr>
          <w:rFonts w:ascii="Arial" w:hAnsi="Arial" w:cs="Arial"/>
          <w:i/>
          <w:sz w:val="20"/>
          <w:szCs w:val="20"/>
        </w:rPr>
        <w:t>(a</w:t>
      </w:r>
      <w:r w:rsidR="00CF41CF">
        <w:rPr>
          <w:rFonts w:ascii="Arial" w:eastAsiaTheme="minorHAnsi" w:hAnsi="Arial" w:cs="Arial"/>
          <w:i/>
          <w:sz w:val="20"/>
          <w:szCs w:val="20"/>
          <w:lang w:eastAsia="en-US"/>
        </w:rPr>
        <w:t>rt. 24, comma 3, lettera b</w:t>
      </w:r>
      <w:r w:rsidRPr="003D6687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della Legge 30.12.2010, n. 240</w:t>
      </w:r>
      <w:r w:rsidR="00CF41CF">
        <w:rPr>
          <w:rFonts w:ascii="Arial" w:eastAsiaTheme="minorHAnsi" w:hAnsi="Arial" w:cs="Arial"/>
          <w:i/>
          <w:sz w:val="20"/>
          <w:szCs w:val="20"/>
          <w:lang w:eastAsia="en-US"/>
        </w:rPr>
        <w:t>)</w:t>
      </w:r>
      <w:r w:rsidR="00BE4E9F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</w:t>
      </w:r>
      <w:r w:rsidR="00BE4E9F" w:rsidRPr="00BE4E9F">
        <w:rPr>
          <w:rFonts w:ascii="CIDFont+F3" w:eastAsiaTheme="minorHAnsi" w:hAnsi="CIDFont+F3" w:cs="CIDFont+F3"/>
          <w:i/>
          <w:sz w:val="19"/>
          <w:szCs w:val="19"/>
          <w:lang w:eastAsia="en-US"/>
        </w:rPr>
        <w:t>settore concorsuale 10/F1 Letteratura italiana</w:t>
      </w:r>
      <w:r w:rsidR="00E04442">
        <w:rPr>
          <w:rFonts w:ascii="CIDFont+F3" w:eastAsiaTheme="minorHAnsi" w:hAnsi="CIDFont+F3" w:cs="CIDFont+F3"/>
          <w:i/>
          <w:sz w:val="19"/>
          <w:szCs w:val="19"/>
          <w:lang w:eastAsia="en-US"/>
        </w:rPr>
        <w:t xml:space="preserve">, </w:t>
      </w:r>
      <w:r w:rsidR="00E04442" w:rsidRPr="00E04442">
        <w:rPr>
          <w:rFonts w:ascii="Arial Narrow" w:hAnsi="Arial Narrow" w:cs="Arial"/>
          <w:i/>
          <w:sz w:val="20"/>
          <w:szCs w:val="20"/>
        </w:rPr>
        <w:t>settore scientifico</w:t>
      </w:r>
      <w:r w:rsidR="00E04442" w:rsidRPr="00E04442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E04442" w:rsidRPr="00E04442">
        <w:rPr>
          <w:rFonts w:ascii="Arial Narrow" w:hAnsi="Arial Narrow" w:cs="Arial"/>
          <w:i/>
          <w:sz w:val="20"/>
          <w:szCs w:val="20"/>
        </w:rPr>
        <w:t>L-FIL-LET/10</w:t>
      </w:r>
    </w:p>
    <w:p w14:paraId="1D8B10A7" w14:textId="77777777" w:rsidR="00701589" w:rsidRDefault="00701589" w:rsidP="00701589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790047ED" w14:textId="1C2600C5" w:rsidR="00701589" w:rsidRDefault="00701589" w:rsidP="00701589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Dal </w:t>
      </w:r>
      <w:r>
        <w:rPr>
          <w:rFonts w:ascii="Times New Roman" w:hAnsi="Times New Roman"/>
          <w:szCs w:val="24"/>
        </w:rPr>
        <w:t>2017</w:t>
      </w:r>
      <w:r>
        <w:rPr>
          <w:rFonts w:ascii="Arial Narrow" w:hAnsi="Arial Narrow" w:cs="Arial"/>
          <w:sz w:val="20"/>
          <w:szCs w:val="20"/>
        </w:rPr>
        <w:t xml:space="preserve"> al 2020</w:t>
      </w:r>
    </w:p>
    <w:p w14:paraId="2FC2D25D" w14:textId="77777777" w:rsidR="00386251" w:rsidRDefault="00386251" w:rsidP="00386251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27C06D18" w14:textId="54D1A5BF" w:rsidR="00701589" w:rsidRPr="00E04442" w:rsidRDefault="00701589" w:rsidP="00701589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3D6687">
        <w:rPr>
          <w:rFonts w:ascii="Arial" w:hAnsi="Arial" w:cs="Arial"/>
          <w:i/>
          <w:sz w:val="20"/>
          <w:szCs w:val="20"/>
        </w:rPr>
        <w:t>Ricercatore a tempo determinato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CF41CF">
        <w:rPr>
          <w:rFonts w:ascii="Arial" w:hAnsi="Arial" w:cs="Arial"/>
          <w:i/>
          <w:sz w:val="20"/>
          <w:szCs w:val="20"/>
        </w:rPr>
        <w:t>(a</w:t>
      </w:r>
      <w:r w:rsidR="00CF41CF">
        <w:rPr>
          <w:rFonts w:ascii="Arial" w:eastAsiaTheme="minorHAnsi" w:hAnsi="Arial" w:cs="Arial"/>
          <w:i/>
          <w:sz w:val="20"/>
          <w:szCs w:val="20"/>
          <w:lang w:eastAsia="en-US"/>
        </w:rPr>
        <w:t>rt. 24, comma 3, lettera a</w:t>
      </w:r>
      <w:r w:rsidR="00CF41CF" w:rsidRPr="003D6687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della Legge 30.12.2010, n. 240</w:t>
      </w:r>
      <w:r w:rsidR="00CF41CF">
        <w:rPr>
          <w:rFonts w:ascii="Arial" w:eastAsiaTheme="minorHAnsi" w:hAnsi="Arial" w:cs="Arial"/>
          <w:i/>
          <w:sz w:val="20"/>
          <w:szCs w:val="20"/>
          <w:lang w:eastAsia="en-US"/>
        </w:rPr>
        <w:t>)</w:t>
      </w:r>
      <w:r w:rsidR="00BE4E9F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</w:t>
      </w:r>
      <w:r w:rsidR="00BE4E9F" w:rsidRPr="00BE4E9F">
        <w:rPr>
          <w:rFonts w:ascii="CIDFont+F3" w:eastAsiaTheme="minorHAnsi" w:hAnsi="CIDFont+F3" w:cs="CIDFont+F3"/>
          <w:i/>
          <w:sz w:val="19"/>
          <w:szCs w:val="19"/>
          <w:lang w:eastAsia="en-US"/>
        </w:rPr>
        <w:t>settore concor</w:t>
      </w:r>
      <w:r w:rsidR="00E04442">
        <w:rPr>
          <w:rFonts w:ascii="CIDFont+F3" w:eastAsiaTheme="minorHAnsi" w:hAnsi="CIDFont+F3" w:cs="CIDFont+F3"/>
          <w:i/>
          <w:sz w:val="19"/>
          <w:szCs w:val="19"/>
          <w:lang w:eastAsia="en-US"/>
        </w:rPr>
        <w:t xml:space="preserve">suale 10/F1 Letteratura italiana, </w:t>
      </w:r>
      <w:r w:rsidR="00E04442" w:rsidRPr="00E04442">
        <w:rPr>
          <w:rFonts w:ascii="Arial Narrow" w:hAnsi="Arial Narrow" w:cs="Arial"/>
          <w:i/>
          <w:sz w:val="20"/>
          <w:szCs w:val="20"/>
        </w:rPr>
        <w:t>settore scientifico</w:t>
      </w:r>
      <w:r w:rsidR="00E04442" w:rsidRPr="00E04442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E04442" w:rsidRPr="00E04442">
        <w:rPr>
          <w:rFonts w:ascii="Arial Narrow" w:hAnsi="Arial Narrow" w:cs="Arial"/>
          <w:i/>
          <w:sz w:val="20"/>
          <w:szCs w:val="20"/>
        </w:rPr>
        <w:t>L-FIL-LET/10</w:t>
      </w:r>
    </w:p>
    <w:p w14:paraId="0F385CB2" w14:textId="77777777" w:rsidR="00701589" w:rsidRPr="00DC1A76" w:rsidRDefault="00701589" w:rsidP="00701589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4775183A" w14:textId="1CE4BFA9" w:rsidR="006861B7" w:rsidRDefault="00592F45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2010 </w:t>
      </w:r>
      <w:r w:rsidR="006861B7">
        <w:rPr>
          <w:rFonts w:ascii="Arial Narrow" w:hAnsi="Arial Narrow" w:cs="Arial"/>
          <w:b/>
          <w:sz w:val="20"/>
          <w:szCs w:val="20"/>
        </w:rPr>
        <w:t>ad oggi</w:t>
      </w:r>
    </w:p>
    <w:p w14:paraId="722F5530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1CE416C3" w14:textId="02A8AF22" w:rsidR="006861B7" w:rsidRPr="00592F45" w:rsidRDefault="006861B7" w:rsidP="006861B7">
      <w:pPr>
        <w:spacing w:after="0" w:line="240" w:lineRule="auto"/>
        <w:ind w:right="-2"/>
        <w:rPr>
          <w:rFonts w:ascii="Arial" w:hAnsi="Arial" w:cs="Arial"/>
          <w:b/>
          <w:sz w:val="20"/>
          <w:szCs w:val="20"/>
        </w:rPr>
      </w:pPr>
      <w:r w:rsidRPr="00592F45">
        <w:rPr>
          <w:rFonts w:ascii="Arial" w:hAnsi="Arial" w:cs="Arial"/>
          <w:b/>
          <w:sz w:val="20"/>
          <w:szCs w:val="20"/>
        </w:rPr>
        <w:t xml:space="preserve">Docente </w:t>
      </w:r>
      <w:r w:rsidR="00701589">
        <w:rPr>
          <w:rFonts w:ascii="Arial" w:hAnsi="Arial" w:cs="Arial"/>
          <w:b/>
          <w:sz w:val="20"/>
          <w:szCs w:val="20"/>
        </w:rPr>
        <w:t xml:space="preserve">incaricato </w:t>
      </w:r>
      <w:r w:rsidRPr="00592F45">
        <w:rPr>
          <w:rFonts w:ascii="Arial" w:hAnsi="Arial" w:cs="Arial"/>
          <w:b/>
          <w:sz w:val="20"/>
          <w:szCs w:val="20"/>
        </w:rPr>
        <w:t xml:space="preserve">di </w:t>
      </w:r>
      <w:r w:rsidR="00592F45" w:rsidRPr="00592F45">
        <w:rPr>
          <w:rFonts w:ascii="Arial" w:hAnsi="Arial" w:cs="Arial"/>
          <w:b/>
          <w:sz w:val="20"/>
          <w:szCs w:val="20"/>
        </w:rPr>
        <w:t>Letteratura italiana del Rinascimento</w:t>
      </w:r>
      <w:r w:rsidR="00592F45" w:rsidRPr="00C87136">
        <w:rPr>
          <w:rFonts w:ascii="Arial" w:hAnsi="Arial" w:cs="Arial"/>
          <w:sz w:val="20"/>
          <w:szCs w:val="20"/>
        </w:rPr>
        <w:t xml:space="preserve">, </w:t>
      </w:r>
      <w:r w:rsidRPr="00C87136">
        <w:rPr>
          <w:rFonts w:ascii="Arial" w:hAnsi="Arial" w:cs="Arial"/>
          <w:sz w:val="20"/>
          <w:szCs w:val="20"/>
        </w:rPr>
        <w:t>settore scientifico</w:t>
      </w:r>
      <w:r w:rsidR="00592F45" w:rsidRPr="00C87136">
        <w:rPr>
          <w:rFonts w:ascii="Arial" w:hAnsi="Arial" w:cs="Arial"/>
          <w:sz w:val="20"/>
          <w:szCs w:val="20"/>
        </w:rPr>
        <w:t xml:space="preserve"> L-FIL-LET/10</w:t>
      </w:r>
    </w:p>
    <w:p w14:paraId="754A0849" w14:textId="77777777" w:rsidR="006861B7" w:rsidRPr="00DC1A76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342CC35E" w14:textId="11E4DC71" w:rsidR="006861B7" w:rsidRDefault="00453D8D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Dal </w:t>
      </w:r>
      <w:r w:rsidRPr="0020662B">
        <w:rPr>
          <w:rFonts w:ascii="Times New Roman" w:hAnsi="Times New Roman"/>
          <w:szCs w:val="24"/>
        </w:rPr>
        <w:t>2011</w:t>
      </w:r>
      <w:r>
        <w:rPr>
          <w:rFonts w:ascii="Arial Narrow" w:hAnsi="Arial Narrow" w:cs="Arial"/>
          <w:sz w:val="20"/>
          <w:szCs w:val="20"/>
        </w:rPr>
        <w:t xml:space="preserve"> a</w:t>
      </w:r>
      <w:r w:rsidR="006861B7">
        <w:rPr>
          <w:rFonts w:ascii="Arial Narrow" w:hAnsi="Arial Narrow" w:cs="Arial"/>
          <w:sz w:val="20"/>
          <w:szCs w:val="20"/>
        </w:rPr>
        <w:t xml:space="preserve">l </w:t>
      </w:r>
      <w:r>
        <w:rPr>
          <w:rFonts w:ascii="Arial Narrow" w:hAnsi="Arial Narrow" w:cs="Arial"/>
          <w:sz w:val="20"/>
          <w:szCs w:val="20"/>
        </w:rPr>
        <w:t xml:space="preserve">2015 </w:t>
      </w:r>
      <w:r w:rsidR="006861B7">
        <w:rPr>
          <w:rFonts w:ascii="Arial Narrow" w:hAnsi="Arial Narrow" w:cs="Arial"/>
          <w:sz w:val="20"/>
          <w:szCs w:val="20"/>
        </w:rPr>
        <w:t>qualifica</w:t>
      </w:r>
      <w:r w:rsidR="0065472F">
        <w:rPr>
          <w:rFonts w:ascii="Arial Narrow" w:hAnsi="Arial Narrow" w:cs="Arial"/>
          <w:sz w:val="20"/>
          <w:szCs w:val="20"/>
        </w:rPr>
        <w:t>:</w:t>
      </w:r>
      <w:r w:rsidR="006861B7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docente incaricato</w:t>
      </w:r>
      <w:r w:rsidR="006861B7" w:rsidRPr="00C92EAE">
        <w:rPr>
          <w:rFonts w:ascii="Arial Narrow" w:hAnsi="Arial Narrow" w:cs="Arial"/>
          <w:sz w:val="20"/>
          <w:szCs w:val="20"/>
        </w:rPr>
        <w:br/>
      </w:r>
      <w:r w:rsidRPr="00DC1A76">
        <w:rPr>
          <w:rFonts w:ascii="Arial Narrow" w:hAnsi="Arial Narrow" w:cs="Arial"/>
          <w:b/>
          <w:sz w:val="20"/>
          <w:szCs w:val="20"/>
        </w:rPr>
        <w:t>UNIVERSITÀ DEGLI STUDI DI UDINE</w:t>
      </w:r>
    </w:p>
    <w:p w14:paraId="344FC7E3" w14:textId="43D8C0A3" w:rsidR="006861B7" w:rsidRPr="00453D8D" w:rsidRDefault="00453D8D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453D8D">
        <w:rPr>
          <w:rFonts w:ascii="Arial Narrow" w:hAnsi="Arial Narrow" w:cs="Arial"/>
          <w:b/>
          <w:sz w:val="20"/>
          <w:szCs w:val="20"/>
        </w:rPr>
        <w:t>Filologia dei testi italiani</w:t>
      </w:r>
      <w:r w:rsidRPr="00C87136">
        <w:rPr>
          <w:rFonts w:ascii="Arial Narrow" w:hAnsi="Arial Narrow" w:cs="Arial"/>
          <w:sz w:val="20"/>
          <w:szCs w:val="20"/>
        </w:rPr>
        <w:t xml:space="preserve">, </w:t>
      </w:r>
      <w:r w:rsidR="006861B7" w:rsidRPr="00C87136">
        <w:rPr>
          <w:rFonts w:ascii="Arial Narrow" w:hAnsi="Arial Narrow" w:cs="Arial"/>
          <w:sz w:val="20"/>
          <w:szCs w:val="20"/>
        </w:rPr>
        <w:t>settore scientifico</w:t>
      </w:r>
      <w:r w:rsidRPr="00C87136">
        <w:rPr>
          <w:rFonts w:ascii="Arial Narrow" w:hAnsi="Arial Narrow" w:cs="Arial"/>
          <w:sz w:val="20"/>
          <w:szCs w:val="20"/>
        </w:rPr>
        <w:t xml:space="preserve"> </w:t>
      </w:r>
      <w:r w:rsidRPr="00C87136">
        <w:rPr>
          <w:rFonts w:ascii="Arial Narrow" w:hAnsi="Arial Narrow"/>
          <w:sz w:val="20"/>
          <w:szCs w:val="20"/>
        </w:rPr>
        <w:t>L-FIL-LET/13</w:t>
      </w:r>
    </w:p>
    <w:p w14:paraId="73B42807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61708934" w14:textId="62874D73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</w:t>
      </w:r>
      <w:r w:rsidR="00B15592">
        <w:rPr>
          <w:rFonts w:ascii="Arial Narrow" w:hAnsi="Arial Narrow" w:cs="Arial"/>
          <w:sz w:val="20"/>
          <w:szCs w:val="20"/>
        </w:rPr>
        <w:t xml:space="preserve"> 2002 a</w:t>
      </w:r>
      <w:r>
        <w:rPr>
          <w:rFonts w:ascii="Arial Narrow" w:hAnsi="Arial Narrow" w:cs="Arial"/>
          <w:sz w:val="20"/>
          <w:szCs w:val="20"/>
        </w:rPr>
        <w:t>l</w:t>
      </w:r>
      <w:r w:rsidR="00B15592">
        <w:rPr>
          <w:rFonts w:ascii="Arial Narrow" w:hAnsi="Arial Narrow" w:cs="Arial"/>
          <w:sz w:val="20"/>
          <w:szCs w:val="20"/>
        </w:rPr>
        <w:t xml:space="preserve"> 2006 qualifica: docente incaricato</w:t>
      </w:r>
      <w:r w:rsidRPr="00C92EAE">
        <w:rPr>
          <w:rFonts w:ascii="Arial Narrow" w:hAnsi="Arial Narrow" w:cs="Arial"/>
          <w:sz w:val="20"/>
          <w:szCs w:val="20"/>
        </w:rPr>
        <w:br/>
      </w:r>
      <w:r w:rsidR="00B15592" w:rsidRPr="00DC1A76">
        <w:rPr>
          <w:rFonts w:ascii="Arial Narrow" w:hAnsi="Arial Narrow" w:cs="Arial"/>
          <w:b/>
          <w:sz w:val="20"/>
          <w:szCs w:val="20"/>
        </w:rPr>
        <w:t>UNIVERSITÀ DEGLI STUDI DI UDINE</w:t>
      </w:r>
    </w:p>
    <w:p w14:paraId="354C890D" w14:textId="0E96A230" w:rsidR="006861B7" w:rsidRPr="004D0DC6" w:rsidRDefault="00B15592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4D0DC6">
        <w:rPr>
          <w:rFonts w:ascii="Arial Narrow" w:hAnsi="Arial Narrow"/>
          <w:b/>
          <w:sz w:val="20"/>
          <w:szCs w:val="20"/>
        </w:rPr>
        <w:t>Didattica del latino II (Letteratura e civiltà)</w:t>
      </w:r>
      <w:r w:rsidRPr="00C87136">
        <w:rPr>
          <w:rFonts w:ascii="Arial Narrow" w:hAnsi="Arial Narrow"/>
          <w:sz w:val="20"/>
          <w:szCs w:val="20"/>
        </w:rPr>
        <w:t xml:space="preserve">, </w:t>
      </w:r>
      <w:r w:rsidR="006861B7" w:rsidRPr="00C87136">
        <w:rPr>
          <w:rFonts w:ascii="Arial Narrow" w:hAnsi="Arial Narrow" w:cs="Arial"/>
          <w:sz w:val="20"/>
          <w:szCs w:val="20"/>
        </w:rPr>
        <w:t>settore scientifico</w:t>
      </w:r>
      <w:r w:rsidRPr="00C87136">
        <w:rPr>
          <w:rFonts w:ascii="Arial Narrow" w:hAnsi="Arial Narrow" w:cs="Arial"/>
          <w:sz w:val="20"/>
          <w:szCs w:val="20"/>
        </w:rPr>
        <w:t xml:space="preserve"> </w:t>
      </w:r>
      <w:r w:rsidR="004D0DC6" w:rsidRPr="00C87136">
        <w:rPr>
          <w:rFonts w:ascii="Arial Narrow" w:hAnsi="Arial Narrow"/>
          <w:sz w:val="20"/>
          <w:szCs w:val="20"/>
        </w:rPr>
        <w:t>L-FIL-LET/04</w:t>
      </w:r>
    </w:p>
    <w:p w14:paraId="1F82A8D6" w14:textId="022931DD" w:rsidR="00386251" w:rsidRPr="00386251" w:rsidRDefault="006861B7" w:rsidP="006861B7">
      <w:pPr>
        <w:spacing w:after="0" w:line="240" w:lineRule="auto"/>
        <w:ind w:right="-2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br/>
      </w:r>
      <w:r w:rsidR="00ED7CBB">
        <w:rPr>
          <w:rFonts w:ascii="Arial Narrow" w:hAnsi="Arial Narrow"/>
          <w:sz w:val="20"/>
          <w:szCs w:val="20"/>
        </w:rPr>
        <w:t>1997</w:t>
      </w:r>
      <w:r w:rsidR="00B57375">
        <w:rPr>
          <w:rFonts w:ascii="Arial Narrow" w:hAnsi="Arial Narrow"/>
          <w:sz w:val="20"/>
          <w:szCs w:val="20"/>
        </w:rPr>
        <w:t xml:space="preserve"> </w:t>
      </w:r>
      <w:r w:rsidR="00B57375">
        <w:rPr>
          <w:rFonts w:ascii="Arial Narrow" w:hAnsi="Arial Narrow"/>
          <w:b/>
          <w:sz w:val="20"/>
          <w:szCs w:val="20"/>
        </w:rPr>
        <w:t xml:space="preserve">ad oggi </w:t>
      </w:r>
      <w:r w:rsidR="00B57375">
        <w:rPr>
          <w:rFonts w:ascii="Arial Narrow" w:hAnsi="Arial Narrow"/>
          <w:sz w:val="20"/>
          <w:szCs w:val="20"/>
        </w:rPr>
        <w:t xml:space="preserve">(ma </w:t>
      </w:r>
      <w:r w:rsidR="00F654FF">
        <w:rPr>
          <w:rFonts w:ascii="Arial Narrow" w:hAnsi="Arial Narrow"/>
          <w:sz w:val="20"/>
          <w:szCs w:val="20"/>
        </w:rPr>
        <w:t xml:space="preserve">attualmente </w:t>
      </w:r>
      <w:r w:rsidR="00B57375">
        <w:rPr>
          <w:rFonts w:ascii="Arial Narrow" w:hAnsi="Arial Narrow"/>
          <w:sz w:val="20"/>
          <w:szCs w:val="20"/>
        </w:rPr>
        <w:t xml:space="preserve">in congedo): </w:t>
      </w:r>
      <w:r w:rsidR="00B52E69">
        <w:rPr>
          <w:rFonts w:ascii="Arial Narrow" w:hAnsi="Arial Narrow"/>
          <w:i/>
          <w:sz w:val="20"/>
          <w:szCs w:val="20"/>
        </w:rPr>
        <w:t>d</w:t>
      </w:r>
      <w:r w:rsidR="00386251">
        <w:rPr>
          <w:rFonts w:ascii="Arial Narrow" w:hAnsi="Arial Narrow"/>
          <w:i/>
          <w:sz w:val="20"/>
          <w:szCs w:val="20"/>
        </w:rPr>
        <w:t>ocente di materie letterarie e latino presso i Licei della Provincia di Udine</w:t>
      </w:r>
      <w:r w:rsidR="00386251">
        <w:rPr>
          <w:rFonts w:ascii="Arial Narrow" w:hAnsi="Arial Narrow"/>
          <w:sz w:val="20"/>
          <w:szCs w:val="20"/>
        </w:rPr>
        <w:t xml:space="preserve"> </w:t>
      </w:r>
    </w:p>
    <w:p w14:paraId="7FEA7945" w14:textId="77777777" w:rsidR="006C116C" w:rsidRDefault="006C116C" w:rsidP="006861B7">
      <w:pPr>
        <w:spacing w:after="0" w:line="240" w:lineRule="auto"/>
        <w:ind w:right="-2"/>
        <w:rPr>
          <w:rFonts w:ascii="Arial Narrow" w:hAnsi="Arial Narrow"/>
        </w:rPr>
      </w:pP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677DC90D" w14:textId="77777777" w:rsidR="008B0BA6" w:rsidRDefault="008B0BA6" w:rsidP="008B0BA6">
      <w:pPr>
        <w:spacing w:after="0" w:line="240" w:lineRule="auto"/>
        <w:ind w:right="1911"/>
        <w:rPr>
          <w:rFonts w:ascii="Arial Narrow" w:hAnsi="Arial Narrow"/>
        </w:rPr>
      </w:pPr>
    </w:p>
    <w:p w14:paraId="1DB1AFC9" w14:textId="00E94C67" w:rsidR="008B0BA6" w:rsidRDefault="008B0BA6" w:rsidP="008B0BA6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Data </w:t>
      </w:r>
      <w:r w:rsidR="009E4CB1">
        <w:rPr>
          <w:rFonts w:ascii="Arial Narrow" w:hAnsi="Arial Narrow"/>
        </w:rPr>
        <w:t>1985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Scuola</w:t>
      </w:r>
      <w:r w:rsidR="00A138CB">
        <w:rPr>
          <w:rFonts w:ascii="Arial Narrow" w:hAnsi="Arial Narrow"/>
          <w:b/>
        </w:rPr>
        <w:t>:</w:t>
      </w:r>
      <w:r w:rsidR="009E4CB1">
        <w:rPr>
          <w:rFonts w:ascii="Arial Narrow" w:hAnsi="Arial Narrow"/>
          <w:b/>
        </w:rPr>
        <w:t xml:space="preserve"> Liceo classico “J. Stellini”, Udine</w:t>
      </w:r>
    </w:p>
    <w:p w14:paraId="44B1790D" w14:textId="19018C4C" w:rsidR="008B0BA6" w:rsidRDefault="008B0BA6" w:rsidP="008B0BA6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Titolo conseguito</w:t>
      </w:r>
      <w:r w:rsidR="009E4CB1">
        <w:rPr>
          <w:rFonts w:ascii="Arial Narrow" w:hAnsi="Arial Narrow"/>
          <w:b/>
        </w:rPr>
        <w:t>:</w:t>
      </w:r>
      <w:r w:rsidR="00A138CB">
        <w:rPr>
          <w:rFonts w:ascii="Arial Narrow" w:hAnsi="Arial Narrow"/>
          <w:b/>
        </w:rPr>
        <w:t xml:space="preserve"> M</w:t>
      </w:r>
      <w:r w:rsidR="009E4CB1">
        <w:rPr>
          <w:rFonts w:ascii="Arial Narrow" w:hAnsi="Arial Narrow"/>
          <w:b/>
        </w:rPr>
        <w:t>aturità classica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4761018E" w14:textId="6B6FF0E9" w:rsidR="009E4CB1" w:rsidRDefault="009E4CB1" w:rsidP="009E4CB1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Data 1987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Scuola</w:t>
      </w:r>
      <w:r w:rsidR="00A138CB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Conservatorio “J. Tomadini”, Udine</w:t>
      </w:r>
    </w:p>
    <w:p w14:paraId="6F857C19" w14:textId="24A1A865" w:rsidR="009E4CB1" w:rsidRDefault="009E4CB1" w:rsidP="009E4CB1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Titolo conseguito: </w:t>
      </w:r>
      <w:r w:rsidR="00A138CB">
        <w:rPr>
          <w:rFonts w:ascii="Arial Narrow" w:hAnsi="Arial Narrow"/>
          <w:b/>
        </w:rPr>
        <w:t>D</w:t>
      </w:r>
      <w:r>
        <w:rPr>
          <w:rFonts w:ascii="Arial Narrow" w:hAnsi="Arial Narrow"/>
          <w:b/>
        </w:rPr>
        <w:t>iploma in organo e composizione organistica</w:t>
      </w:r>
    </w:p>
    <w:p w14:paraId="067165F4" w14:textId="77777777" w:rsidR="009E4CB1" w:rsidRDefault="009E4CB1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51C0859B" w14:textId="77EC132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 xml:space="preserve">Data </w:t>
      </w:r>
      <w:r w:rsidR="001B5DA3">
        <w:rPr>
          <w:rFonts w:ascii="Arial Narrow" w:hAnsi="Arial Narrow"/>
        </w:rPr>
        <w:t>1991</w:t>
      </w:r>
      <w:r w:rsidRPr="000036EF">
        <w:rPr>
          <w:rFonts w:ascii="Arial Narrow" w:hAnsi="Arial Narrow"/>
        </w:rPr>
        <w:br/>
      </w:r>
      <w:r w:rsidR="00ED7CBB">
        <w:rPr>
          <w:rFonts w:ascii="Arial Narrow" w:hAnsi="Arial Narrow"/>
          <w:b/>
        </w:rPr>
        <w:t>Università di Padova</w:t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lastRenderedPageBreak/>
        <w:t>Titolo conseguito</w:t>
      </w:r>
      <w:r w:rsidR="00ED7CBB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</w:t>
      </w:r>
      <w:r w:rsidR="00ED7CBB">
        <w:rPr>
          <w:rFonts w:ascii="Arial Narrow" w:hAnsi="Arial Narrow"/>
          <w:b/>
        </w:rPr>
        <w:t>Laurea di Lettere</w:t>
      </w:r>
      <w:r w:rsidRPr="000036EF">
        <w:rPr>
          <w:rFonts w:ascii="Arial Narrow" w:hAnsi="Arial Narrow"/>
        </w:rPr>
        <w:br/>
      </w:r>
    </w:p>
    <w:p w14:paraId="61D26A04" w14:textId="24F0D08D" w:rsidR="006861B7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Data </w:t>
      </w:r>
      <w:r w:rsidR="001B5DA3">
        <w:rPr>
          <w:rFonts w:ascii="Arial Narrow" w:hAnsi="Arial Narrow"/>
        </w:rPr>
        <w:t>1997</w:t>
      </w:r>
      <w:r w:rsidRPr="000036EF">
        <w:rPr>
          <w:rFonts w:ascii="Arial Narrow" w:hAnsi="Arial Narrow"/>
        </w:rPr>
        <w:br/>
      </w:r>
      <w:r w:rsidR="001B5DA3">
        <w:rPr>
          <w:rFonts w:ascii="Arial Narrow" w:hAnsi="Arial Narrow"/>
          <w:b/>
        </w:rPr>
        <w:t>Università Firenze</w:t>
      </w:r>
      <w:r>
        <w:rPr>
          <w:rFonts w:ascii="Arial Narrow" w:hAnsi="Arial Narrow"/>
          <w:b/>
        </w:rPr>
        <w:br/>
        <w:t>Titolo conseguito</w:t>
      </w:r>
      <w:r w:rsidR="000A3796">
        <w:rPr>
          <w:rFonts w:ascii="Arial Narrow" w:hAnsi="Arial Narrow"/>
          <w:b/>
        </w:rPr>
        <w:t>:</w:t>
      </w:r>
      <w:r w:rsidR="001B5DA3">
        <w:rPr>
          <w:rFonts w:ascii="Arial Narrow" w:hAnsi="Arial Narrow"/>
          <w:b/>
        </w:rPr>
        <w:t xml:space="preserve"> Dottorato di ricerca in filologia greca e latina</w:t>
      </w:r>
    </w:p>
    <w:p w14:paraId="603A0C1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2DEDE89B" w14:textId="3F346B37" w:rsidR="006861B7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Data </w:t>
      </w:r>
      <w:r w:rsidR="009D7838">
        <w:rPr>
          <w:rFonts w:ascii="Arial Narrow" w:hAnsi="Arial Narrow"/>
        </w:rPr>
        <w:t>2010</w:t>
      </w:r>
      <w:r w:rsidRPr="000036EF">
        <w:rPr>
          <w:rFonts w:ascii="Arial Narrow" w:hAnsi="Arial Narrow"/>
        </w:rPr>
        <w:br/>
      </w:r>
      <w:r w:rsidR="009D7838">
        <w:rPr>
          <w:rFonts w:ascii="Arial Narrow" w:hAnsi="Arial Narrow"/>
          <w:b/>
        </w:rPr>
        <w:t>Università Udine</w:t>
      </w:r>
      <w:r>
        <w:rPr>
          <w:rFonts w:ascii="Arial Narrow" w:hAnsi="Arial Narrow"/>
          <w:b/>
        </w:rPr>
        <w:br/>
        <w:t>Titolo conseguito</w:t>
      </w:r>
      <w:r w:rsidR="009D7838">
        <w:rPr>
          <w:rFonts w:ascii="Arial Narrow" w:hAnsi="Arial Narrow"/>
          <w:b/>
        </w:rPr>
        <w:t>: Dottorato di ricerca in Scienze dell’Antichità</w:t>
      </w:r>
    </w:p>
    <w:p w14:paraId="1B014286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935"/>
      </w:tblGrid>
      <w:tr w:rsidR="006861B7" w14:paraId="20D301FF" w14:textId="77777777" w:rsidTr="003D6687">
        <w:tc>
          <w:tcPr>
            <w:tcW w:w="2122" w:type="dxa"/>
          </w:tcPr>
          <w:p w14:paraId="60B8EE4D" w14:textId="77777777" w:rsidR="006861B7" w:rsidRDefault="006861B7" w:rsidP="003D6687">
            <w:pPr>
              <w:rPr>
                <w:noProof/>
              </w:rPr>
            </w:pPr>
            <w:r>
              <w:rPr>
                <w:noProof/>
              </w:rPr>
              <w:t>Madrelingua</w:t>
            </w:r>
          </w:p>
        </w:tc>
        <w:tc>
          <w:tcPr>
            <w:tcW w:w="2126" w:type="dxa"/>
          </w:tcPr>
          <w:p w14:paraId="319AF5C3" w14:textId="4C825D7D" w:rsidR="006861B7" w:rsidRDefault="003E466B" w:rsidP="003D6687">
            <w:pPr>
              <w:rPr>
                <w:noProof/>
              </w:rPr>
            </w:pPr>
            <w:r>
              <w:rPr>
                <w:noProof/>
              </w:rPr>
              <w:t>italiana</w:t>
            </w:r>
          </w:p>
        </w:tc>
      </w:tr>
      <w:tr w:rsidR="006861B7" w14:paraId="37BC9E26" w14:textId="77777777" w:rsidTr="003D6687">
        <w:tc>
          <w:tcPr>
            <w:tcW w:w="2122" w:type="dxa"/>
          </w:tcPr>
          <w:p w14:paraId="5A006A67" w14:textId="77777777" w:rsidR="006861B7" w:rsidRDefault="006861B7" w:rsidP="003D6687">
            <w:pPr>
              <w:rPr>
                <w:noProof/>
              </w:rPr>
            </w:pPr>
            <w:r>
              <w:rPr>
                <w:noProof/>
              </w:rPr>
              <w:t>Altre lingue</w:t>
            </w:r>
          </w:p>
        </w:tc>
        <w:tc>
          <w:tcPr>
            <w:tcW w:w="2126" w:type="dxa"/>
          </w:tcPr>
          <w:p w14:paraId="5CFED84B" w14:textId="77777777" w:rsidR="006861B7" w:rsidRDefault="006861B7" w:rsidP="003D6687">
            <w:pPr>
              <w:rPr>
                <w:noProof/>
              </w:rPr>
            </w:pPr>
            <w:r>
              <w:rPr>
                <w:noProof/>
              </w:rPr>
              <w:t>Livello</w:t>
            </w:r>
          </w:p>
        </w:tc>
      </w:tr>
      <w:tr w:rsidR="006861B7" w14:paraId="4AB22FC9" w14:textId="77777777" w:rsidTr="003D6687">
        <w:tc>
          <w:tcPr>
            <w:tcW w:w="2122" w:type="dxa"/>
          </w:tcPr>
          <w:p w14:paraId="5A0BD6AB" w14:textId="4049613F" w:rsidR="006861B7" w:rsidRDefault="003E466B" w:rsidP="003D6687">
            <w:pPr>
              <w:tabs>
                <w:tab w:val="left" w:pos="1418"/>
              </w:tabs>
              <w:rPr>
                <w:noProof/>
              </w:rPr>
            </w:pPr>
            <w:r>
              <w:rPr>
                <w:noProof/>
              </w:rPr>
              <w:t>inglese</w:t>
            </w:r>
          </w:p>
        </w:tc>
        <w:tc>
          <w:tcPr>
            <w:tcW w:w="2126" w:type="dxa"/>
          </w:tcPr>
          <w:p w14:paraId="1337472C" w14:textId="46C558C0" w:rsidR="006861B7" w:rsidRDefault="003E466B" w:rsidP="003D6687">
            <w:pPr>
              <w:tabs>
                <w:tab w:val="left" w:pos="1418"/>
              </w:tabs>
              <w:ind w:right="1911"/>
              <w:rPr>
                <w:noProof/>
              </w:rPr>
            </w:pPr>
            <w:r>
              <w:rPr>
                <w:noProof/>
              </w:rPr>
              <w:t>B2</w:t>
            </w:r>
          </w:p>
        </w:tc>
      </w:tr>
      <w:tr w:rsidR="006861B7" w14:paraId="5337C070" w14:textId="77777777" w:rsidTr="003D6687">
        <w:tc>
          <w:tcPr>
            <w:tcW w:w="2122" w:type="dxa"/>
          </w:tcPr>
          <w:p w14:paraId="30E012D4" w14:textId="1BEA9AF7" w:rsidR="006861B7" w:rsidRDefault="003E466B" w:rsidP="003D6687">
            <w:pPr>
              <w:tabs>
                <w:tab w:val="left" w:pos="1418"/>
              </w:tabs>
              <w:rPr>
                <w:noProof/>
              </w:rPr>
            </w:pPr>
            <w:r>
              <w:rPr>
                <w:noProof/>
              </w:rPr>
              <w:t>tedesco</w:t>
            </w:r>
          </w:p>
        </w:tc>
        <w:tc>
          <w:tcPr>
            <w:tcW w:w="2126" w:type="dxa"/>
          </w:tcPr>
          <w:p w14:paraId="1F3F1C92" w14:textId="61F9AA83" w:rsidR="006861B7" w:rsidRDefault="003E466B" w:rsidP="003D6687">
            <w:pPr>
              <w:tabs>
                <w:tab w:val="left" w:pos="1418"/>
              </w:tabs>
              <w:ind w:right="1911"/>
              <w:rPr>
                <w:noProof/>
              </w:rPr>
            </w:pPr>
            <w:r>
              <w:rPr>
                <w:noProof/>
              </w:rPr>
              <w:t>B1</w:t>
            </w:r>
          </w:p>
        </w:tc>
      </w:tr>
      <w:tr w:rsidR="006861B7" w14:paraId="5E2ACDF9" w14:textId="77777777" w:rsidTr="003D6687">
        <w:tc>
          <w:tcPr>
            <w:tcW w:w="2122" w:type="dxa"/>
          </w:tcPr>
          <w:p w14:paraId="1CDE79C2" w14:textId="78719BD3" w:rsidR="006861B7" w:rsidRDefault="004B15C9" w:rsidP="003D6687">
            <w:pPr>
              <w:tabs>
                <w:tab w:val="left" w:pos="1418"/>
              </w:tabs>
              <w:rPr>
                <w:noProof/>
              </w:rPr>
            </w:pPr>
            <w:r>
              <w:rPr>
                <w:noProof/>
              </w:rPr>
              <w:t>friulano</w:t>
            </w:r>
          </w:p>
        </w:tc>
        <w:tc>
          <w:tcPr>
            <w:tcW w:w="2126" w:type="dxa"/>
          </w:tcPr>
          <w:p w14:paraId="1DF1BEA0" w14:textId="3973EDB5" w:rsidR="006861B7" w:rsidRDefault="004B15C9" w:rsidP="003D6687">
            <w:pPr>
              <w:tabs>
                <w:tab w:val="left" w:pos="1418"/>
              </w:tabs>
              <w:ind w:right="1911"/>
              <w:rPr>
                <w:noProof/>
              </w:rPr>
            </w:pPr>
            <w:r>
              <w:rPr>
                <w:noProof/>
              </w:rPr>
              <w:t>avanzato</w:t>
            </w: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  <w:noProof/>
        </w:rPr>
      </w:pPr>
      <w:r w:rsidRPr="002530FE">
        <w:rPr>
          <w:rFonts w:ascii="Arial Narrow" w:hAnsi="Arial Narrow"/>
          <w:noProof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noProof/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5FCC9873" w14:textId="4A7DF371" w:rsidR="003A16C6" w:rsidRDefault="00B73868" w:rsidP="004E7FAF">
      <w:pPr>
        <w:spacing w:after="0" w:line="240" w:lineRule="auto"/>
        <w:ind w:right="556" w:firstLine="567"/>
        <w:rPr>
          <w:rFonts w:ascii="Arial Narrow" w:eastAsia="Times New Roman" w:hAnsi="Arial Narrow"/>
          <w:sz w:val="20"/>
          <w:szCs w:val="20"/>
        </w:rPr>
      </w:pPr>
      <w:r w:rsidRPr="00A461B3">
        <w:rPr>
          <w:rFonts w:ascii="Arial Narrow" w:hAnsi="Arial Narrow" w:cs="Arial"/>
          <w:sz w:val="20"/>
          <w:szCs w:val="20"/>
        </w:rPr>
        <w:t xml:space="preserve">ASN </w:t>
      </w:r>
      <w:r w:rsidR="00A461B3" w:rsidRPr="00A461B3">
        <w:rPr>
          <w:rFonts w:ascii="Arial Narrow" w:eastAsia="Times New Roman" w:hAnsi="Arial Narrow"/>
          <w:sz w:val="20"/>
          <w:szCs w:val="20"/>
        </w:rPr>
        <w:t>alle funzioni di professore di prima fascia nel settore concorsuale</w:t>
      </w:r>
      <w:r w:rsidR="00A461B3">
        <w:rPr>
          <w:rFonts w:ascii="Arial Narrow" w:eastAsia="Times New Roman" w:hAnsi="Arial Narrow"/>
          <w:sz w:val="20"/>
          <w:szCs w:val="20"/>
        </w:rPr>
        <w:t xml:space="preserve"> 10/F1, Letteratura Italiana (giugno 2020)</w:t>
      </w:r>
      <w:r w:rsidR="00884773">
        <w:rPr>
          <w:rFonts w:ascii="Arial Narrow" w:eastAsia="Times New Roman" w:hAnsi="Arial Narrow"/>
          <w:sz w:val="20"/>
          <w:szCs w:val="20"/>
        </w:rPr>
        <w:t>.</w:t>
      </w:r>
    </w:p>
    <w:p w14:paraId="22C48055" w14:textId="25BC5DDB" w:rsidR="00B73868" w:rsidRDefault="00A461B3" w:rsidP="004E7FAF">
      <w:pPr>
        <w:spacing w:after="0" w:line="240" w:lineRule="auto"/>
        <w:ind w:right="556" w:firstLine="567"/>
        <w:rPr>
          <w:rFonts w:ascii="Arial Narrow" w:eastAsia="Times New Roman" w:hAnsi="Arial Narrow"/>
          <w:sz w:val="20"/>
          <w:szCs w:val="20"/>
        </w:rPr>
      </w:pPr>
      <w:r w:rsidRPr="00A461B3">
        <w:rPr>
          <w:rFonts w:ascii="Arial Narrow" w:eastAsia="Times New Roman" w:hAnsi="Arial Narrow"/>
          <w:sz w:val="20"/>
          <w:szCs w:val="20"/>
        </w:rPr>
        <w:t>ASN</w:t>
      </w:r>
      <w:r w:rsidRPr="00A461B3">
        <w:rPr>
          <w:rFonts w:ascii="Arial Narrow" w:eastAsia="Times New Roman" w:hAnsi="Arial Narrow"/>
          <w:sz w:val="20"/>
          <w:szCs w:val="20"/>
        </w:rPr>
        <w:t xml:space="preserve"> alle funzioni di professore di prima fascia</w:t>
      </w:r>
      <w:r>
        <w:rPr>
          <w:rFonts w:ascii="Arial Narrow" w:eastAsia="Times New Roman" w:hAnsi="Arial Narrow"/>
          <w:sz w:val="20"/>
          <w:szCs w:val="20"/>
        </w:rPr>
        <w:t xml:space="preserve"> nel settore concorsuale 10/E1, </w:t>
      </w:r>
      <w:r w:rsidRPr="00A461B3">
        <w:rPr>
          <w:rFonts w:ascii="Arial Narrow" w:eastAsia="Times New Roman" w:hAnsi="Arial Narrow"/>
          <w:sz w:val="20"/>
          <w:szCs w:val="20"/>
        </w:rPr>
        <w:t>Filologie e Lett</w:t>
      </w:r>
      <w:r>
        <w:rPr>
          <w:rFonts w:ascii="Arial Narrow" w:eastAsia="Times New Roman" w:hAnsi="Arial Narrow"/>
          <w:sz w:val="20"/>
          <w:szCs w:val="20"/>
        </w:rPr>
        <w:t>erature Medio-Latina e Romanze (</w:t>
      </w:r>
      <w:r w:rsidR="00680321">
        <w:rPr>
          <w:rFonts w:ascii="Arial Narrow" w:eastAsia="Times New Roman" w:hAnsi="Arial Narrow"/>
          <w:sz w:val="20"/>
          <w:szCs w:val="20"/>
        </w:rPr>
        <w:t>agosto 2020</w:t>
      </w:r>
      <w:r>
        <w:rPr>
          <w:rFonts w:ascii="Arial Narrow" w:eastAsia="Times New Roman" w:hAnsi="Arial Narrow"/>
          <w:sz w:val="20"/>
          <w:szCs w:val="20"/>
        </w:rPr>
        <w:t>)</w:t>
      </w:r>
      <w:r w:rsidR="00884773">
        <w:rPr>
          <w:rFonts w:ascii="Arial Narrow" w:eastAsia="Times New Roman" w:hAnsi="Arial Narrow"/>
          <w:sz w:val="20"/>
          <w:szCs w:val="20"/>
        </w:rPr>
        <w:t>.</w:t>
      </w:r>
    </w:p>
    <w:p w14:paraId="384C1959" w14:textId="6D49A1E1" w:rsidR="00543DE1" w:rsidRDefault="00543DE1" w:rsidP="00543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/>
          <w:sz w:val="20"/>
          <w:szCs w:val="20"/>
        </w:rPr>
      </w:pPr>
      <w:r w:rsidRPr="00543DE1">
        <w:rPr>
          <w:rFonts w:ascii="Arial Narrow" w:eastAsia="Times New Roman" w:hAnsi="Arial Narrow"/>
          <w:sz w:val="20"/>
          <w:szCs w:val="20"/>
        </w:rPr>
        <w:t xml:space="preserve">Socio </w:t>
      </w:r>
      <w:r>
        <w:rPr>
          <w:rFonts w:ascii="Arial Narrow" w:eastAsia="Times New Roman" w:hAnsi="Arial Narrow"/>
          <w:sz w:val="20"/>
          <w:szCs w:val="20"/>
        </w:rPr>
        <w:t xml:space="preserve">ordinario (dal 2019) </w:t>
      </w:r>
      <w:r w:rsidRPr="00543DE1">
        <w:rPr>
          <w:rFonts w:ascii="Arial Narrow" w:eastAsia="Times New Roman" w:hAnsi="Arial Narrow"/>
          <w:sz w:val="20"/>
          <w:szCs w:val="20"/>
        </w:rPr>
        <w:t>dell’Accademia udi</w:t>
      </w:r>
      <w:r w:rsidR="00884773">
        <w:rPr>
          <w:rFonts w:ascii="Arial Narrow" w:eastAsia="Times New Roman" w:hAnsi="Arial Narrow"/>
          <w:sz w:val="20"/>
          <w:szCs w:val="20"/>
        </w:rPr>
        <w:t>nese di Scienze, Lettere e Arti.</w:t>
      </w:r>
    </w:p>
    <w:p w14:paraId="44FC41A2" w14:textId="2FBB8471" w:rsidR="00543DE1" w:rsidRDefault="00543DE1" w:rsidP="00543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/>
          <w:sz w:val="20"/>
          <w:szCs w:val="20"/>
        </w:rPr>
      </w:pPr>
      <w:r w:rsidRPr="00543DE1">
        <w:rPr>
          <w:rFonts w:ascii="Arial Narrow" w:eastAsia="Times New Roman" w:hAnsi="Arial Narrow"/>
          <w:sz w:val="20"/>
          <w:szCs w:val="20"/>
        </w:rPr>
        <w:t xml:space="preserve">Socio </w:t>
      </w:r>
      <w:r>
        <w:rPr>
          <w:rFonts w:ascii="Arial Narrow" w:eastAsia="Times New Roman" w:hAnsi="Arial Narrow"/>
          <w:sz w:val="20"/>
          <w:szCs w:val="20"/>
        </w:rPr>
        <w:t xml:space="preserve">ordinario (dal 2019) </w:t>
      </w:r>
      <w:r w:rsidRPr="00543DE1">
        <w:rPr>
          <w:rFonts w:ascii="Arial Narrow" w:eastAsia="Times New Roman" w:hAnsi="Arial Narrow"/>
          <w:sz w:val="20"/>
          <w:szCs w:val="20"/>
        </w:rPr>
        <w:t>dell’Istituto “Pio Paschini” per la Storia della Chiesa in Friuli</w:t>
      </w:r>
      <w:r w:rsidR="00884773">
        <w:rPr>
          <w:rFonts w:ascii="Arial Narrow" w:eastAsia="Times New Roman" w:hAnsi="Arial Narrow"/>
          <w:sz w:val="20"/>
          <w:szCs w:val="20"/>
        </w:rPr>
        <w:t>.</w:t>
      </w:r>
    </w:p>
    <w:p w14:paraId="3DE5A472" w14:textId="7E4B85EB" w:rsidR="00543DE1" w:rsidRPr="00543DE1" w:rsidRDefault="00543DE1" w:rsidP="00543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 xml:space="preserve">Membro </w:t>
      </w:r>
      <w:r w:rsidR="00884773">
        <w:rPr>
          <w:rFonts w:ascii="Arial Narrow" w:eastAsia="Times New Roman" w:hAnsi="Arial Narrow"/>
          <w:sz w:val="20"/>
          <w:szCs w:val="20"/>
        </w:rPr>
        <w:t xml:space="preserve">(dal 2019) </w:t>
      </w:r>
      <w:r>
        <w:rPr>
          <w:rFonts w:ascii="Arial Narrow" w:eastAsia="Times New Roman" w:hAnsi="Arial Narrow"/>
          <w:sz w:val="20"/>
          <w:szCs w:val="20"/>
        </w:rPr>
        <w:t xml:space="preserve">del </w:t>
      </w:r>
      <w:r w:rsidRPr="00543DE1">
        <w:rPr>
          <w:rFonts w:ascii="Arial Narrow" w:eastAsia="Times New Roman" w:hAnsi="Arial Narrow"/>
          <w:sz w:val="20"/>
          <w:szCs w:val="20"/>
        </w:rPr>
        <w:t xml:space="preserve">Consiglio direttivo della Società Filologica Friulana “Graziadio Isaia Ascoli”. </w:t>
      </w:r>
    </w:p>
    <w:p w14:paraId="37BDBC35" w14:textId="2AF4EFE4" w:rsidR="00543DE1" w:rsidRPr="000A5CB2" w:rsidRDefault="000A5CB2" w:rsidP="004E7FAF">
      <w:pPr>
        <w:spacing w:after="0" w:line="240" w:lineRule="auto"/>
        <w:ind w:right="556" w:firstLine="567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 xml:space="preserve">Membro </w:t>
      </w:r>
      <w:r>
        <w:rPr>
          <w:rFonts w:ascii="Arial Narrow" w:eastAsia="Times New Roman" w:hAnsi="Arial Narrow"/>
          <w:sz w:val="20"/>
          <w:szCs w:val="20"/>
        </w:rPr>
        <w:t xml:space="preserve">(dal </w:t>
      </w:r>
      <w:r w:rsidRPr="000A5CB2">
        <w:rPr>
          <w:rFonts w:ascii="Arial Narrow" w:hAnsi="Arial Narrow"/>
          <w:sz w:val="20"/>
          <w:szCs w:val="20"/>
        </w:rPr>
        <w:t>2010</w:t>
      </w:r>
      <w:r>
        <w:rPr>
          <w:rFonts w:ascii="Arial Narrow" w:hAnsi="Arial Narrow"/>
          <w:sz w:val="20"/>
          <w:szCs w:val="20"/>
        </w:rPr>
        <w:t xml:space="preserve">) </w:t>
      </w:r>
      <w:r w:rsidRPr="000A5CB2">
        <w:rPr>
          <w:rFonts w:ascii="Arial Narrow" w:hAnsi="Arial Narrow"/>
          <w:sz w:val="20"/>
          <w:szCs w:val="20"/>
        </w:rPr>
        <w:t>della Consulta scientifica dell’Ente Nazionale “Francesco Petrarca” (Padova).</w:t>
      </w:r>
    </w:p>
    <w:p w14:paraId="161B25E6" w14:textId="77777777" w:rsidR="004E7FAF" w:rsidRDefault="004E7FAF" w:rsidP="004E7FAF">
      <w:pPr>
        <w:spacing w:after="0" w:line="240" w:lineRule="auto"/>
        <w:ind w:right="556" w:firstLine="567"/>
        <w:rPr>
          <w:rFonts w:ascii="Arial Narrow" w:eastAsia="Times New Roman" w:hAnsi="Arial Narrow"/>
          <w:sz w:val="20"/>
          <w:szCs w:val="20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243FBA8E" w14:textId="1C10B7BB" w:rsidR="006861B7" w:rsidRDefault="00292AB3" w:rsidP="00E93930">
      <w:pPr>
        <w:spacing w:after="0" w:line="240" w:lineRule="auto"/>
        <w:ind w:right="554" w:firstLine="567"/>
        <w:rPr>
          <w:rFonts w:ascii="Arial Narrow" w:hAnsi="Arial Narrow"/>
          <w:sz w:val="20"/>
          <w:szCs w:val="20"/>
        </w:rPr>
      </w:pPr>
      <w:r w:rsidRPr="00292AB3">
        <w:rPr>
          <w:rFonts w:ascii="Arial Narrow" w:hAnsi="Arial Narrow"/>
          <w:sz w:val="20"/>
          <w:szCs w:val="20"/>
        </w:rPr>
        <w:t xml:space="preserve">Responsabile </w:t>
      </w:r>
      <w:r>
        <w:rPr>
          <w:rFonts w:ascii="Arial Narrow" w:hAnsi="Arial Narrow"/>
          <w:sz w:val="20"/>
          <w:szCs w:val="20"/>
        </w:rPr>
        <w:t>del</w:t>
      </w:r>
      <w:r w:rsidRPr="00292AB3">
        <w:rPr>
          <w:rFonts w:ascii="Arial Narrow" w:hAnsi="Arial Narrow"/>
          <w:sz w:val="20"/>
          <w:szCs w:val="20"/>
        </w:rPr>
        <w:t xml:space="preserve"> progetto scientifico della </w:t>
      </w:r>
      <w:r>
        <w:rPr>
          <w:rFonts w:ascii="Arial Narrow" w:hAnsi="Arial Narrow"/>
          <w:sz w:val="20"/>
          <w:szCs w:val="20"/>
        </w:rPr>
        <w:t>m</w:t>
      </w:r>
      <w:r w:rsidRPr="00292AB3">
        <w:rPr>
          <w:rFonts w:ascii="Arial Narrow" w:hAnsi="Arial Narrow"/>
          <w:sz w:val="20"/>
          <w:szCs w:val="20"/>
        </w:rPr>
        <w:t xml:space="preserve">ostra </w:t>
      </w:r>
      <w:r w:rsidRPr="00292AB3">
        <w:rPr>
          <w:rFonts w:ascii="Arial Narrow" w:hAnsi="Arial Narrow"/>
          <w:i/>
          <w:sz w:val="20"/>
          <w:szCs w:val="20"/>
        </w:rPr>
        <w:t>C</w:t>
      </w:r>
      <w:r w:rsidRPr="00292AB3">
        <w:rPr>
          <w:rFonts w:ascii="Arial Narrow" w:hAnsi="Arial Narrow"/>
          <w:i/>
          <w:sz w:val="20"/>
          <w:szCs w:val="20"/>
        </w:rPr>
        <w:t xml:space="preserve">odici </w:t>
      </w:r>
      <w:r w:rsidRPr="00292AB3">
        <w:rPr>
          <w:rFonts w:ascii="Arial Narrow" w:hAnsi="Arial Narrow"/>
          <w:i/>
          <w:sz w:val="20"/>
          <w:szCs w:val="20"/>
        </w:rPr>
        <w:t>friulani della Commedia</w:t>
      </w:r>
      <w:r>
        <w:rPr>
          <w:rFonts w:ascii="Arial Narrow" w:hAnsi="Arial Narrow"/>
          <w:sz w:val="20"/>
          <w:szCs w:val="20"/>
        </w:rPr>
        <w:t xml:space="preserve"> </w:t>
      </w:r>
      <w:r w:rsidRPr="00292AB3">
        <w:rPr>
          <w:rFonts w:ascii="Arial Narrow" w:hAnsi="Arial Narrow"/>
          <w:sz w:val="20"/>
          <w:szCs w:val="20"/>
        </w:rPr>
        <w:t xml:space="preserve">e </w:t>
      </w:r>
      <w:r>
        <w:rPr>
          <w:rFonts w:ascii="Arial Narrow" w:hAnsi="Arial Narrow"/>
          <w:sz w:val="20"/>
          <w:szCs w:val="20"/>
        </w:rPr>
        <w:t xml:space="preserve">del </w:t>
      </w:r>
      <w:r w:rsidRPr="00292AB3">
        <w:rPr>
          <w:rFonts w:ascii="Arial Narrow" w:hAnsi="Arial Narrow"/>
          <w:sz w:val="20"/>
          <w:szCs w:val="20"/>
        </w:rPr>
        <w:t>relativo Catalogo (Udine, 2021) tenuta</w:t>
      </w:r>
      <w:r>
        <w:rPr>
          <w:rFonts w:ascii="Arial Narrow" w:hAnsi="Arial Narrow"/>
          <w:sz w:val="20"/>
          <w:szCs w:val="20"/>
        </w:rPr>
        <w:t>si</w:t>
      </w:r>
      <w:r w:rsidRPr="00292AB3">
        <w:rPr>
          <w:rFonts w:ascii="Arial Narrow" w:hAnsi="Arial Narrow"/>
          <w:sz w:val="20"/>
          <w:szCs w:val="20"/>
        </w:rPr>
        <w:t xml:space="preserve"> presso il MAN di Cividale dal 18 settembre al 28 novembre 2021</w:t>
      </w:r>
      <w:r>
        <w:rPr>
          <w:rFonts w:ascii="Arial Narrow" w:hAnsi="Arial Narrow"/>
          <w:sz w:val="20"/>
          <w:szCs w:val="20"/>
        </w:rPr>
        <w:t>.</w:t>
      </w:r>
    </w:p>
    <w:p w14:paraId="5C3D3838" w14:textId="4A9D202F" w:rsidR="00543F5D" w:rsidRDefault="00543F5D" w:rsidP="00543F5D">
      <w:pPr>
        <w:spacing w:after="0" w:line="240" w:lineRule="auto"/>
        <w:ind w:right="554" w:firstLine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</w:t>
      </w:r>
      <w:r w:rsidRPr="00543F5D">
        <w:rPr>
          <w:rFonts w:ascii="Arial Narrow" w:hAnsi="Arial Narrow"/>
          <w:sz w:val="20"/>
          <w:szCs w:val="20"/>
        </w:rPr>
        <w:t xml:space="preserve">ell’ambito del Digital Storytelling </w:t>
      </w:r>
      <w:proofErr w:type="spellStart"/>
      <w:r w:rsidRPr="00543F5D">
        <w:rPr>
          <w:rFonts w:ascii="Arial Narrow" w:hAnsi="Arial Narrow"/>
          <w:sz w:val="20"/>
          <w:szCs w:val="20"/>
        </w:rPr>
        <w:t>Labor</w:t>
      </w:r>
      <w:r w:rsidR="00377057">
        <w:rPr>
          <w:rFonts w:ascii="Arial Narrow" w:hAnsi="Arial Narrow"/>
          <w:sz w:val="20"/>
          <w:szCs w:val="20"/>
        </w:rPr>
        <w:t>atory</w:t>
      </w:r>
      <w:proofErr w:type="spellEnd"/>
      <w:r w:rsidR="00377057">
        <w:rPr>
          <w:rFonts w:ascii="Arial Narrow" w:hAnsi="Arial Narrow"/>
          <w:sz w:val="20"/>
          <w:szCs w:val="20"/>
        </w:rPr>
        <w:t xml:space="preserve"> dell’Università di Udine,</w:t>
      </w:r>
      <w:r w:rsidRPr="00543F5D">
        <w:rPr>
          <w:rFonts w:ascii="Arial Narrow" w:hAnsi="Arial Narrow"/>
          <w:sz w:val="20"/>
          <w:szCs w:val="20"/>
        </w:rPr>
        <w:t xml:space="preserve"> in collaborazione </w:t>
      </w:r>
      <w:r w:rsidR="00377057">
        <w:rPr>
          <w:rFonts w:ascii="Arial Narrow" w:hAnsi="Arial Narrow"/>
          <w:sz w:val="20"/>
          <w:szCs w:val="20"/>
        </w:rPr>
        <w:t xml:space="preserve">i </w:t>
      </w:r>
      <w:r w:rsidRPr="00543F5D">
        <w:rPr>
          <w:rFonts w:ascii="Arial Narrow" w:hAnsi="Arial Narrow"/>
          <w:sz w:val="20"/>
          <w:szCs w:val="20"/>
        </w:rPr>
        <w:t>Licei udinesi “Copernico”, “Marinelli”, “Percoto” e “Stellini”</w:t>
      </w:r>
      <w:r w:rsidR="00916FC3">
        <w:rPr>
          <w:rFonts w:ascii="Arial Narrow" w:hAnsi="Arial Narrow"/>
          <w:sz w:val="20"/>
          <w:szCs w:val="20"/>
        </w:rPr>
        <w:t>,</w:t>
      </w:r>
      <w:r w:rsidRPr="00543F5D">
        <w:rPr>
          <w:rFonts w:ascii="Arial Narrow" w:hAnsi="Arial Narrow"/>
          <w:sz w:val="20"/>
          <w:szCs w:val="20"/>
        </w:rPr>
        <w:t xml:space="preserve"> </w:t>
      </w:r>
      <w:r w:rsidR="00377057">
        <w:rPr>
          <w:rFonts w:ascii="Arial Narrow" w:hAnsi="Arial Narrow"/>
          <w:sz w:val="20"/>
          <w:szCs w:val="20"/>
        </w:rPr>
        <w:t xml:space="preserve">ha curato </w:t>
      </w:r>
      <w:r w:rsidRPr="00543F5D">
        <w:rPr>
          <w:rFonts w:ascii="Arial Narrow" w:hAnsi="Arial Narrow"/>
          <w:sz w:val="20"/>
          <w:szCs w:val="20"/>
        </w:rPr>
        <w:t xml:space="preserve">il progetto </w:t>
      </w:r>
      <w:r w:rsidR="00377057">
        <w:rPr>
          <w:rFonts w:ascii="Arial Narrow" w:hAnsi="Arial Narrow"/>
          <w:sz w:val="20"/>
          <w:szCs w:val="20"/>
        </w:rPr>
        <w:t xml:space="preserve">scientifico </w:t>
      </w:r>
      <w:r w:rsidRPr="00543F5D">
        <w:rPr>
          <w:rFonts w:ascii="Arial Narrow" w:hAnsi="Arial Narrow"/>
          <w:i/>
          <w:sz w:val="20"/>
          <w:szCs w:val="20"/>
        </w:rPr>
        <w:t>La storia di Guarnerio</w:t>
      </w:r>
      <w:r w:rsidRPr="00543F5D">
        <w:rPr>
          <w:rFonts w:ascii="Arial Narrow" w:hAnsi="Arial Narrow"/>
          <w:sz w:val="20"/>
          <w:szCs w:val="20"/>
        </w:rPr>
        <w:t>, pubblicato sul sito della Civica biblioteca Guarneriana di San Daniele del Friuli (</w:t>
      </w:r>
      <w:hyperlink r:id="rId8" w:history="1">
        <w:r w:rsidRPr="00543F5D">
          <w:rPr>
            <w:rStyle w:val="Collegamentoipertestuale"/>
            <w:rFonts w:ascii="Arial Narrow" w:eastAsia="Times" w:hAnsi="Arial Narrow" w:cs="Times New Roman"/>
            <w:sz w:val="20"/>
            <w:szCs w:val="20"/>
          </w:rPr>
          <w:t>http://www.guarneriana</w:t>
        </w:r>
      </w:hyperlink>
      <w:r w:rsidRPr="00543F5D">
        <w:rPr>
          <w:rFonts w:ascii="Arial Narrow" w:hAnsi="Arial Narrow"/>
          <w:sz w:val="20"/>
          <w:szCs w:val="20"/>
        </w:rPr>
        <w:t xml:space="preserve">.it/antica/; </w:t>
      </w:r>
      <w:hyperlink r:id="rId9" w:history="1">
        <w:r w:rsidRPr="00543F5D">
          <w:rPr>
            <w:rStyle w:val="Collegamentoipertestuale"/>
            <w:rFonts w:ascii="Arial Narrow" w:eastAsia="Times" w:hAnsi="Arial Narrow" w:cs="Times New Roman"/>
            <w:sz w:val="20"/>
            <w:szCs w:val="20"/>
          </w:rPr>
          <w:t>https://storytellinglab.eu/progetto-la-storia-di-guarnerio/</w:t>
        </w:r>
      </w:hyperlink>
      <w:r w:rsidRPr="00543F5D">
        <w:rPr>
          <w:rFonts w:ascii="Arial Narrow" w:hAnsi="Arial Narrow"/>
          <w:sz w:val="20"/>
          <w:szCs w:val="20"/>
        </w:rPr>
        <w:t>).</w:t>
      </w:r>
    </w:p>
    <w:p w14:paraId="0F368C0D" w14:textId="79371594" w:rsidR="000716B0" w:rsidRPr="00543F5D" w:rsidRDefault="000716B0" w:rsidP="00543F5D">
      <w:pPr>
        <w:spacing w:after="0" w:line="240" w:lineRule="auto"/>
        <w:ind w:right="554" w:firstLine="567"/>
        <w:jc w:val="both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hAnsi="Arial Narrow"/>
          <w:sz w:val="20"/>
          <w:szCs w:val="20"/>
        </w:rPr>
        <w:t xml:space="preserve">In collaborazione con </w:t>
      </w:r>
      <w:r w:rsidR="00E000D0">
        <w:rPr>
          <w:rFonts w:ascii="Arial Narrow" w:hAnsi="Arial Narrow"/>
          <w:sz w:val="20"/>
          <w:szCs w:val="20"/>
        </w:rPr>
        <w:t xml:space="preserve">Laura Casella ha in progetto la </w:t>
      </w:r>
      <w:bookmarkStart w:id="0" w:name="_GoBack"/>
      <w:bookmarkEnd w:id="0"/>
      <w:r w:rsidR="00E000D0">
        <w:rPr>
          <w:rFonts w:ascii="Arial Narrow" w:hAnsi="Arial Narrow"/>
          <w:sz w:val="20"/>
          <w:szCs w:val="20"/>
        </w:rPr>
        <w:t>ricostruzione e relativa digitalizzazione della Biblioteca del poligrafo Pompeo Caimo (s. XVII), la cui ingente biblioteca fu donata alla Repubblica di Venezia.</w:t>
      </w: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7C23874A" w14:textId="77777777" w:rsidR="000C6962" w:rsidRDefault="000C6962" w:rsidP="000C6962">
      <w:pPr>
        <w:spacing w:after="0" w:line="240" w:lineRule="auto"/>
        <w:ind w:firstLine="567"/>
        <w:jc w:val="both"/>
        <w:rPr>
          <w:rFonts w:ascii="Arial Narrow" w:hAnsi="Arial Narrow"/>
          <w:szCs w:val="24"/>
        </w:rPr>
      </w:pPr>
    </w:p>
    <w:p w14:paraId="02D701A7" w14:textId="5616317A" w:rsidR="000C6962" w:rsidRPr="00BB6E85" w:rsidRDefault="00DD5449" w:rsidP="000C6962">
      <w:pPr>
        <w:spacing w:after="0" w:line="240" w:lineRule="auto"/>
        <w:ind w:firstLine="567"/>
        <w:jc w:val="both"/>
        <w:rPr>
          <w:rFonts w:ascii="Arial Narrow" w:hAnsi="Arial Narrow"/>
          <w:noProof/>
          <w:szCs w:val="24"/>
        </w:rPr>
      </w:pPr>
      <w:r>
        <w:rPr>
          <w:rFonts w:ascii="Arial Narrow" w:hAnsi="Arial Narrow"/>
          <w:noProof/>
          <w:szCs w:val="24"/>
        </w:rPr>
        <w:t xml:space="preserve">membro </w:t>
      </w:r>
      <w:r w:rsidR="00207105">
        <w:rPr>
          <w:rFonts w:ascii="Arial Narrow" w:hAnsi="Arial Narrow"/>
          <w:noProof/>
          <w:szCs w:val="24"/>
        </w:rPr>
        <w:t>del c</w:t>
      </w:r>
      <w:r w:rsidR="000C6962" w:rsidRPr="000C6962">
        <w:rPr>
          <w:rFonts w:ascii="Arial Narrow" w:hAnsi="Arial Narrow"/>
          <w:noProof/>
          <w:szCs w:val="24"/>
        </w:rPr>
        <w:t xml:space="preserve">omitato scientifico di </w:t>
      </w:r>
      <w:r w:rsidR="000C6962" w:rsidRPr="000C6962">
        <w:rPr>
          <w:rFonts w:ascii="Arial Narrow" w:hAnsi="Arial Narrow"/>
          <w:i/>
          <w:noProof/>
          <w:szCs w:val="24"/>
        </w:rPr>
        <w:t>Graeca Tergestina. «Editiunculae»</w:t>
      </w:r>
      <w:r w:rsidR="00BB6E85">
        <w:rPr>
          <w:rFonts w:ascii="Arial Narrow" w:hAnsi="Arial Narrow"/>
          <w:noProof/>
          <w:szCs w:val="24"/>
        </w:rPr>
        <w:t>;</w:t>
      </w:r>
    </w:p>
    <w:p w14:paraId="404053AA" w14:textId="0CF60B25" w:rsidR="00BF4589" w:rsidRDefault="00BF4589" w:rsidP="000C6962">
      <w:pPr>
        <w:spacing w:after="0" w:line="240" w:lineRule="auto"/>
        <w:ind w:firstLine="567"/>
        <w:jc w:val="both"/>
        <w:rPr>
          <w:rFonts w:ascii="Arial Narrow" w:hAnsi="Arial Narrow"/>
          <w:noProof/>
          <w:szCs w:val="24"/>
        </w:rPr>
      </w:pPr>
      <w:r>
        <w:rPr>
          <w:rFonts w:ascii="Arial Narrow" w:hAnsi="Arial Narrow"/>
          <w:noProof/>
          <w:szCs w:val="24"/>
        </w:rPr>
        <w:t xml:space="preserve">membro </w:t>
      </w:r>
      <w:r w:rsidRPr="000C6962">
        <w:rPr>
          <w:rFonts w:ascii="Arial Narrow" w:hAnsi="Arial Narrow"/>
          <w:noProof/>
          <w:szCs w:val="24"/>
        </w:rPr>
        <w:t xml:space="preserve">del comitato scientifico </w:t>
      </w:r>
      <w:r>
        <w:rPr>
          <w:rFonts w:ascii="Arial Narrow" w:hAnsi="Arial Narrow"/>
          <w:noProof/>
          <w:szCs w:val="24"/>
        </w:rPr>
        <w:t xml:space="preserve">di </w:t>
      </w:r>
      <w:r w:rsidRPr="000C6962">
        <w:rPr>
          <w:rFonts w:ascii="Arial Narrow" w:hAnsi="Arial Narrow"/>
          <w:noProof/>
          <w:szCs w:val="24"/>
        </w:rPr>
        <w:t>«</w:t>
      </w:r>
      <w:r w:rsidR="00BB6E85">
        <w:rPr>
          <w:rFonts w:ascii="Arial Narrow" w:hAnsi="Arial Narrow"/>
          <w:noProof/>
          <w:szCs w:val="24"/>
        </w:rPr>
        <w:t>Favola &amp; Fiaba</w:t>
      </w:r>
      <w:r>
        <w:rPr>
          <w:rFonts w:ascii="Arial Narrow" w:hAnsi="Arial Narrow"/>
          <w:noProof/>
          <w:szCs w:val="24"/>
        </w:rPr>
        <w:t>»;</w:t>
      </w:r>
    </w:p>
    <w:p w14:paraId="0D6709F6" w14:textId="23AB1657" w:rsidR="000C6962" w:rsidRPr="000C6962" w:rsidRDefault="00DD5449" w:rsidP="000C6962">
      <w:pPr>
        <w:spacing w:after="0" w:line="240" w:lineRule="auto"/>
        <w:ind w:firstLine="567"/>
        <w:jc w:val="both"/>
        <w:rPr>
          <w:rFonts w:ascii="Arial Narrow" w:hAnsi="Arial Narrow"/>
          <w:noProof/>
          <w:szCs w:val="24"/>
        </w:rPr>
      </w:pPr>
      <w:r>
        <w:rPr>
          <w:rFonts w:ascii="Arial Narrow" w:hAnsi="Arial Narrow"/>
          <w:noProof/>
          <w:szCs w:val="24"/>
        </w:rPr>
        <w:t xml:space="preserve">membro </w:t>
      </w:r>
      <w:r w:rsidR="000C6962" w:rsidRPr="000C6962">
        <w:rPr>
          <w:rFonts w:ascii="Arial Narrow" w:hAnsi="Arial Narrow"/>
          <w:noProof/>
          <w:szCs w:val="24"/>
        </w:rPr>
        <w:t xml:space="preserve">del comitato scientifico </w:t>
      </w:r>
      <w:r w:rsidR="00207105">
        <w:rPr>
          <w:rFonts w:ascii="Arial Narrow" w:hAnsi="Arial Narrow"/>
          <w:noProof/>
          <w:szCs w:val="24"/>
        </w:rPr>
        <w:t xml:space="preserve">di </w:t>
      </w:r>
      <w:r w:rsidR="000C6962" w:rsidRPr="000C6962">
        <w:rPr>
          <w:rFonts w:ascii="Arial Narrow" w:hAnsi="Arial Narrow"/>
          <w:noProof/>
          <w:szCs w:val="24"/>
        </w:rPr>
        <w:t>«</w:t>
      </w:r>
      <w:r>
        <w:rPr>
          <w:rFonts w:ascii="Arial Narrow" w:hAnsi="Arial Narrow"/>
          <w:noProof/>
          <w:szCs w:val="24"/>
        </w:rPr>
        <w:t>Archivum mentis»;</w:t>
      </w:r>
    </w:p>
    <w:p w14:paraId="44F5CEE1" w14:textId="1BCEDDFC" w:rsidR="000C6962" w:rsidRPr="000C6962" w:rsidRDefault="00F123E4" w:rsidP="000C6962">
      <w:pPr>
        <w:spacing w:after="0" w:line="240" w:lineRule="auto"/>
        <w:ind w:firstLine="567"/>
        <w:jc w:val="both"/>
        <w:rPr>
          <w:rFonts w:ascii="Arial Narrow" w:hAnsi="Arial Narrow"/>
          <w:noProof/>
          <w:szCs w:val="24"/>
        </w:rPr>
      </w:pPr>
      <w:r>
        <w:rPr>
          <w:rFonts w:ascii="Arial Narrow" w:hAnsi="Arial Narrow"/>
          <w:noProof/>
          <w:szCs w:val="24"/>
        </w:rPr>
        <w:t xml:space="preserve">membro </w:t>
      </w:r>
      <w:r w:rsidRPr="000C6962">
        <w:rPr>
          <w:rFonts w:ascii="Arial Narrow" w:hAnsi="Arial Narrow"/>
          <w:noProof/>
          <w:szCs w:val="24"/>
        </w:rPr>
        <w:t xml:space="preserve">del </w:t>
      </w:r>
      <w:r w:rsidR="000C6962" w:rsidRPr="000C6962">
        <w:rPr>
          <w:rFonts w:ascii="Arial Narrow" w:hAnsi="Arial Narrow"/>
          <w:noProof/>
          <w:szCs w:val="24"/>
        </w:rPr>
        <w:t>comitato scientifico della «Rivista di Letteratura religiosa italiana»</w:t>
      </w:r>
      <w:r>
        <w:rPr>
          <w:rFonts w:ascii="Arial Narrow" w:hAnsi="Arial Narrow"/>
          <w:noProof/>
          <w:szCs w:val="24"/>
        </w:rPr>
        <w:t>;</w:t>
      </w:r>
    </w:p>
    <w:p w14:paraId="372893B6" w14:textId="2AB773B4" w:rsidR="00207105" w:rsidRPr="000C6962" w:rsidRDefault="00207105" w:rsidP="000C6962">
      <w:pPr>
        <w:spacing w:after="0" w:line="240" w:lineRule="auto"/>
        <w:ind w:firstLine="567"/>
        <w:jc w:val="both"/>
        <w:rPr>
          <w:rFonts w:ascii="Arial Narrow" w:hAnsi="Arial Narrow"/>
          <w:noProof/>
          <w:szCs w:val="24"/>
        </w:rPr>
      </w:pPr>
      <w:r>
        <w:rPr>
          <w:rFonts w:ascii="Arial Narrow" w:hAnsi="Arial Narrow"/>
          <w:noProof/>
          <w:szCs w:val="24"/>
        </w:rPr>
        <w:t xml:space="preserve">membro </w:t>
      </w:r>
      <w:r w:rsidRPr="000C6962">
        <w:rPr>
          <w:rFonts w:ascii="Arial Narrow" w:hAnsi="Arial Narrow"/>
          <w:noProof/>
          <w:szCs w:val="24"/>
        </w:rPr>
        <w:t>del comitato scientifico della «Rivista di Letteratura tardo gotica e quattrocentesca»</w:t>
      </w:r>
      <w:r>
        <w:rPr>
          <w:rFonts w:ascii="Arial Narrow" w:hAnsi="Arial Narrow"/>
          <w:noProof/>
          <w:szCs w:val="24"/>
        </w:rPr>
        <w:t>;</w:t>
      </w:r>
    </w:p>
    <w:p w14:paraId="31BFEBEF" w14:textId="011DD9E4" w:rsidR="000C6962" w:rsidRPr="000C6962" w:rsidRDefault="00F123E4" w:rsidP="000C6962">
      <w:pPr>
        <w:spacing w:after="0" w:line="240" w:lineRule="auto"/>
        <w:ind w:firstLine="567"/>
        <w:jc w:val="both"/>
        <w:rPr>
          <w:rFonts w:ascii="Arial Narrow" w:hAnsi="Arial Narrow"/>
          <w:noProof/>
          <w:szCs w:val="24"/>
        </w:rPr>
      </w:pPr>
      <w:r>
        <w:rPr>
          <w:rFonts w:ascii="Arial Narrow" w:hAnsi="Arial Narrow"/>
          <w:noProof/>
          <w:szCs w:val="24"/>
        </w:rPr>
        <w:t xml:space="preserve">membro </w:t>
      </w:r>
      <w:r w:rsidRPr="000C6962">
        <w:rPr>
          <w:rFonts w:ascii="Arial Narrow" w:hAnsi="Arial Narrow"/>
          <w:noProof/>
          <w:szCs w:val="24"/>
        </w:rPr>
        <w:t xml:space="preserve">del </w:t>
      </w:r>
      <w:r w:rsidR="00207105">
        <w:rPr>
          <w:rFonts w:ascii="Arial Narrow" w:hAnsi="Arial Narrow"/>
          <w:noProof/>
          <w:szCs w:val="24"/>
        </w:rPr>
        <w:t>c</w:t>
      </w:r>
      <w:r w:rsidR="000C6962" w:rsidRPr="000C6962">
        <w:rPr>
          <w:rFonts w:ascii="Arial Narrow" w:hAnsi="Arial Narrow"/>
          <w:noProof/>
          <w:szCs w:val="24"/>
        </w:rPr>
        <w:t xml:space="preserve">omitato di redazione </w:t>
      </w:r>
      <w:r w:rsidR="00207105">
        <w:rPr>
          <w:rFonts w:ascii="Arial Narrow" w:hAnsi="Arial Narrow"/>
          <w:noProof/>
          <w:szCs w:val="24"/>
        </w:rPr>
        <w:t xml:space="preserve">di </w:t>
      </w:r>
      <w:r w:rsidR="000C6962" w:rsidRPr="000C6962">
        <w:rPr>
          <w:rFonts w:ascii="Arial Narrow" w:hAnsi="Arial Narrow"/>
          <w:noProof/>
          <w:szCs w:val="24"/>
        </w:rPr>
        <w:t>«Ce Fastu»</w:t>
      </w:r>
      <w:r>
        <w:rPr>
          <w:rFonts w:ascii="Arial Narrow" w:hAnsi="Arial Narrow"/>
          <w:noProof/>
          <w:szCs w:val="24"/>
        </w:rPr>
        <w:t>;</w:t>
      </w:r>
    </w:p>
    <w:p w14:paraId="2ACB0266" w14:textId="6C715F0B" w:rsidR="000C6962" w:rsidRDefault="00F123E4" w:rsidP="000C6962">
      <w:pPr>
        <w:spacing w:after="0" w:line="240" w:lineRule="auto"/>
        <w:ind w:firstLine="567"/>
        <w:jc w:val="both"/>
        <w:rPr>
          <w:rFonts w:ascii="Arial Narrow" w:hAnsi="Arial Narrow"/>
          <w:noProof/>
          <w:szCs w:val="24"/>
        </w:rPr>
      </w:pPr>
      <w:r>
        <w:rPr>
          <w:rFonts w:ascii="Arial Narrow" w:hAnsi="Arial Narrow"/>
          <w:noProof/>
          <w:szCs w:val="24"/>
        </w:rPr>
        <w:t xml:space="preserve">membro </w:t>
      </w:r>
      <w:r w:rsidRPr="000C6962">
        <w:rPr>
          <w:rFonts w:ascii="Arial Narrow" w:hAnsi="Arial Narrow"/>
          <w:noProof/>
          <w:szCs w:val="24"/>
        </w:rPr>
        <w:t xml:space="preserve">del </w:t>
      </w:r>
      <w:r w:rsidR="00207105">
        <w:rPr>
          <w:rFonts w:ascii="Arial Narrow" w:hAnsi="Arial Narrow"/>
          <w:noProof/>
          <w:szCs w:val="24"/>
        </w:rPr>
        <w:t>c</w:t>
      </w:r>
      <w:r w:rsidR="000C6962" w:rsidRPr="000C6962">
        <w:rPr>
          <w:rFonts w:ascii="Arial Narrow" w:hAnsi="Arial Narrow"/>
          <w:noProof/>
          <w:szCs w:val="24"/>
        </w:rPr>
        <w:t xml:space="preserve">onsiglio scientifico </w:t>
      </w:r>
      <w:r w:rsidR="00BB6E85">
        <w:rPr>
          <w:rFonts w:ascii="Arial Narrow" w:hAnsi="Arial Narrow"/>
          <w:noProof/>
          <w:szCs w:val="24"/>
        </w:rPr>
        <w:t xml:space="preserve">del </w:t>
      </w:r>
      <w:r w:rsidR="000C6962" w:rsidRPr="000C6962">
        <w:rPr>
          <w:rFonts w:ascii="Arial Narrow" w:hAnsi="Arial Narrow"/>
          <w:noProof/>
          <w:szCs w:val="24"/>
        </w:rPr>
        <w:t>Centro di Studi sulla Tradizione e Ricezione dell’Antico</w:t>
      </w:r>
      <w:r w:rsidR="00182AFB">
        <w:rPr>
          <w:rFonts w:ascii="Arial Narrow" w:hAnsi="Arial Narrow"/>
          <w:noProof/>
          <w:szCs w:val="24"/>
        </w:rPr>
        <w:t xml:space="preserve"> (</w:t>
      </w:r>
      <w:r w:rsidR="00182AFB" w:rsidRPr="000C6962">
        <w:rPr>
          <w:rFonts w:ascii="Arial Narrow" w:hAnsi="Arial Narrow"/>
          <w:noProof/>
          <w:szCs w:val="24"/>
        </w:rPr>
        <w:t>«CeTRA»</w:t>
      </w:r>
      <w:r w:rsidR="00182AFB">
        <w:rPr>
          <w:rFonts w:ascii="Arial Narrow" w:hAnsi="Arial Narrow"/>
          <w:noProof/>
          <w:szCs w:val="24"/>
        </w:rPr>
        <w:t>)</w:t>
      </w:r>
      <w:r w:rsidR="00BB6E85">
        <w:rPr>
          <w:rFonts w:ascii="Arial Narrow" w:hAnsi="Arial Narrow"/>
          <w:noProof/>
          <w:szCs w:val="24"/>
        </w:rPr>
        <w:t>;</w:t>
      </w:r>
      <w:r w:rsidR="000C6962" w:rsidRPr="000C6962">
        <w:rPr>
          <w:rFonts w:ascii="Arial Narrow" w:hAnsi="Arial Narrow"/>
          <w:noProof/>
          <w:szCs w:val="24"/>
        </w:rPr>
        <w:t xml:space="preserve"> </w:t>
      </w:r>
    </w:p>
    <w:p w14:paraId="2B20B051" w14:textId="77777777" w:rsidR="00F123E4" w:rsidRPr="000C6962" w:rsidRDefault="00F123E4" w:rsidP="00F123E4">
      <w:pPr>
        <w:spacing w:after="0" w:line="240" w:lineRule="auto"/>
        <w:ind w:firstLine="567"/>
        <w:jc w:val="both"/>
        <w:rPr>
          <w:rFonts w:ascii="Arial Narrow" w:hAnsi="Arial Narrow"/>
          <w:noProof/>
          <w:szCs w:val="24"/>
        </w:rPr>
      </w:pPr>
      <w:r>
        <w:rPr>
          <w:rFonts w:ascii="Arial Narrow" w:hAnsi="Arial Narrow"/>
          <w:noProof/>
          <w:szCs w:val="24"/>
        </w:rPr>
        <w:t>s</w:t>
      </w:r>
      <w:r w:rsidRPr="000C6962">
        <w:rPr>
          <w:rFonts w:ascii="Arial Narrow" w:hAnsi="Arial Narrow"/>
          <w:noProof/>
          <w:szCs w:val="24"/>
        </w:rPr>
        <w:t>egretario di redazione della rivista «Studi Petrarcheschi»</w:t>
      </w:r>
      <w:r>
        <w:rPr>
          <w:rFonts w:ascii="Arial Narrow" w:hAnsi="Arial Narrow"/>
          <w:noProof/>
          <w:szCs w:val="24"/>
        </w:rPr>
        <w:t>;</w:t>
      </w:r>
    </w:p>
    <w:p w14:paraId="2018CE9F" w14:textId="042D8FFE" w:rsidR="00F123E4" w:rsidRPr="000C6962" w:rsidRDefault="00F123E4" w:rsidP="00F123E4">
      <w:pPr>
        <w:spacing w:after="0" w:line="240" w:lineRule="auto"/>
        <w:ind w:firstLine="567"/>
        <w:jc w:val="both"/>
        <w:rPr>
          <w:rFonts w:ascii="Arial Narrow" w:hAnsi="Arial Narrow"/>
          <w:szCs w:val="24"/>
        </w:rPr>
      </w:pPr>
      <w:r>
        <w:rPr>
          <w:rStyle w:val="ft"/>
          <w:rFonts w:ascii="Arial Narrow" w:hAnsi="Arial Narrow"/>
          <w:noProof/>
          <w:szCs w:val="24"/>
        </w:rPr>
        <w:t xml:space="preserve">membro </w:t>
      </w:r>
      <w:r w:rsidRPr="000C6962">
        <w:rPr>
          <w:rFonts w:ascii="Arial Narrow" w:hAnsi="Arial Narrow"/>
          <w:noProof/>
          <w:szCs w:val="24"/>
        </w:rPr>
        <w:t>del</w:t>
      </w:r>
      <w:r w:rsidR="0028670C">
        <w:rPr>
          <w:rFonts w:ascii="Arial Narrow" w:hAnsi="Arial Narrow"/>
          <w:szCs w:val="24"/>
        </w:rPr>
        <w:t xml:space="preserve"> c</w:t>
      </w:r>
      <w:r w:rsidRPr="000C6962">
        <w:rPr>
          <w:rFonts w:ascii="Arial Narrow" w:hAnsi="Arial Narrow"/>
          <w:szCs w:val="24"/>
        </w:rPr>
        <w:t>omitato di lettura della rivista «Studi di Erudizione e di Filologia italiana»</w:t>
      </w:r>
      <w:r w:rsidR="00BF4589">
        <w:rPr>
          <w:rFonts w:ascii="Arial Narrow" w:hAnsi="Arial Narrow"/>
          <w:szCs w:val="24"/>
        </w:rPr>
        <w:t>.</w:t>
      </w:r>
    </w:p>
    <w:p w14:paraId="5467DFD3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6C3C8BF1" w14:textId="7AA97A39" w:rsidR="006861B7" w:rsidRPr="000C722F" w:rsidRDefault="000C722F" w:rsidP="00543F5D">
      <w:pPr>
        <w:spacing w:after="0" w:line="240" w:lineRule="auto"/>
        <w:ind w:right="566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Relatore in</w:t>
      </w:r>
      <w:r w:rsidR="00B91C32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="006861B7" w:rsidRPr="000C722F">
        <w:rPr>
          <w:rFonts w:ascii="Arial Narrow" w:eastAsia="Times New Roman" w:hAnsi="Arial Narrow" w:cs="Times New Roman"/>
          <w:sz w:val="20"/>
          <w:szCs w:val="20"/>
          <w:lang w:eastAsia="it-IT"/>
        </w:rPr>
        <w:t>convegni scientifici nazionali e internazio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nali:</w:t>
      </w:r>
    </w:p>
    <w:p w14:paraId="264C7DA7" w14:textId="57047CA7" w:rsidR="000C722F" w:rsidRPr="000C722F" w:rsidRDefault="000C722F" w:rsidP="00543F5D">
      <w:pPr>
        <w:spacing w:after="0" w:line="240" w:lineRule="auto"/>
        <w:ind w:right="566" w:firstLine="567"/>
        <w:jc w:val="both"/>
        <w:rPr>
          <w:rStyle w:val="ft"/>
          <w:rFonts w:ascii="Arial Narrow" w:hAnsi="Arial Narrow"/>
          <w:sz w:val="20"/>
          <w:szCs w:val="20"/>
        </w:rPr>
      </w:pPr>
      <w:r w:rsidRPr="000C722F">
        <w:rPr>
          <w:rStyle w:val="ft"/>
          <w:rFonts w:ascii="Arial Narrow" w:hAnsi="Arial Narrow"/>
          <w:sz w:val="20"/>
          <w:szCs w:val="20"/>
        </w:rPr>
        <w:lastRenderedPageBreak/>
        <w:t xml:space="preserve">- </w:t>
      </w:r>
      <w:r w:rsidRPr="000C722F">
        <w:rPr>
          <w:rStyle w:val="ft"/>
          <w:rFonts w:ascii="Arial Narrow" w:hAnsi="Arial Narrow"/>
          <w:i/>
          <w:sz w:val="20"/>
          <w:szCs w:val="20"/>
        </w:rPr>
        <w:t>Niccolò V nel sesto centenario della nascita</w:t>
      </w:r>
      <w:r w:rsidRPr="000C722F">
        <w:rPr>
          <w:rStyle w:val="ft"/>
          <w:rFonts w:ascii="Arial Narrow" w:hAnsi="Arial Narrow"/>
          <w:sz w:val="20"/>
          <w:szCs w:val="20"/>
        </w:rPr>
        <w:t xml:space="preserve">, </w:t>
      </w:r>
      <w:r w:rsidRPr="000C722F">
        <w:rPr>
          <w:rStyle w:val="Enfasicorsivo"/>
          <w:rFonts w:ascii="Arial Narrow" w:hAnsi="Arial Narrow"/>
          <w:b w:val="0"/>
          <w:sz w:val="20"/>
          <w:szCs w:val="20"/>
        </w:rPr>
        <w:t>Sarzana</w:t>
      </w:r>
      <w:r w:rsidRPr="000C722F">
        <w:rPr>
          <w:rStyle w:val="ft"/>
          <w:rFonts w:ascii="Arial Narrow" w:hAnsi="Arial Narrow"/>
          <w:sz w:val="20"/>
          <w:szCs w:val="20"/>
        </w:rPr>
        <w:t xml:space="preserve">, 8-10 ottobre 1998, </w:t>
      </w:r>
      <w:r w:rsidR="00282B4E" w:rsidRPr="000C722F">
        <w:rPr>
          <w:rFonts w:ascii="Arial Narrow" w:hAnsi="Arial Narrow"/>
          <w:sz w:val="20"/>
          <w:szCs w:val="20"/>
        </w:rPr>
        <w:t>relazione</w:t>
      </w:r>
      <w:r w:rsidR="00282B4E">
        <w:rPr>
          <w:rFonts w:ascii="Arial Narrow" w:hAnsi="Arial Narrow"/>
          <w:sz w:val="20"/>
          <w:szCs w:val="20"/>
        </w:rPr>
        <w:t xml:space="preserve"> con titolo:</w:t>
      </w:r>
      <w:r w:rsidR="00282B4E">
        <w:rPr>
          <w:rFonts w:ascii="Arial Narrow" w:hAnsi="Arial Narrow"/>
          <w:sz w:val="20"/>
          <w:szCs w:val="20"/>
        </w:rPr>
        <w:t xml:space="preserve"> </w:t>
      </w:r>
      <w:r w:rsidRPr="000C722F">
        <w:rPr>
          <w:rStyle w:val="ft"/>
          <w:rFonts w:ascii="Arial Narrow" w:hAnsi="Arial Narrow"/>
          <w:i/>
          <w:sz w:val="20"/>
          <w:szCs w:val="20"/>
        </w:rPr>
        <w:t>L’apologia dei Greci di Francesco Barbaro</w:t>
      </w:r>
      <w:r w:rsidRPr="000C722F">
        <w:rPr>
          <w:rStyle w:val="ft"/>
          <w:rFonts w:ascii="Arial Narrow" w:hAnsi="Arial Narrow"/>
          <w:sz w:val="20"/>
          <w:szCs w:val="20"/>
        </w:rPr>
        <w:t>;</w:t>
      </w:r>
    </w:p>
    <w:p w14:paraId="5F7D2EAE" w14:textId="40D19F41" w:rsidR="000C722F" w:rsidRPr="000C722F" w:rsidRDefault="000C722F" w:rsidP="00543F5D">
      <w:pPr>
        <w:spacing w:after="0" w:line="240" w:lineRule="auto"/>
        <w:ind w:right="566" w:firstLine="567"/>
        <w:jc w:val="both"/>
        <w:rPr>
          <w:rStyle w:val="ft"/>
          <w:rFonts w:ascii="Arial Narrow" w:hAnsi="Arial Narrow"/>
          <w:sz w:val="20"/>
          <w:szCs w:val="20"/>
        </w:rPr>
      </w:pPr>
      <w:r w:rsidRPr="000C722F">
        <w:rPr>
          <w:rStyle w:val="ft"/>
          <w:rFonts w:ascii="Arial Narrow" w:hAnsi="Arial Narrow"/>
          <w:sz w:val="20"/>
          <w:szCs w:val="20"/>
        </w:rPr>
        <w:t xml:space="preserve">- </w:t>
      </w:r>
      <w:r w:rsidRPr="000C722F">
        <w:rPr>
          <w:rFonts w:ascii="Arial Narrow" w:hAnsi="Arial Narrow"/>
          <w:i/>
          <w:sz w:val="20"/>
          <w:szCs w:val="20"/>
        </w:rPr>
        <w:t>Bellunesi e Feltrini tra Umanesimo e Rinascimento</w:t>
      </w:r>
      <w:r w:rsidRPr="000C722F">
        <w:rPr>
          <w:rFonts w:ascii="Arial Narrow" w:hAnsi="Arial Narrow"/>
          <w:sz w:val="20"/>
          <w:szCs w:val="20"/>
        </w:rPr>
        <w:t xml:space="preserve">, Belluno, </w:t>
      </w:r>
      <w:r w:rsidRPr="000C722F">
        <w:rPr>
          <w:rStyle w:val="ft"/>
          <w:rFonts w:ascii="Arial Narrow" w:hAnsi="Arial Narrow"/>
          <w:sz w:val="20"/>
          <w:szCs w:val="20"/>
        </w:rPr>
        <w:t xml:space="preserve">5 novembre 1999, </w:t>
      </w:r>
      <w:r w:rsidR="00282B4E" w:rsidRPr="000C722F">
        <w:rPr>
          <w:rFonts w:ascii="Arial Narrow" w:hAnsi="Arial Narrow"/>
          <w:sz w:val="20"/>
          <w:szCs w:val="20"/>
        </w:rPr>
        <w:t>relazione</w:t>
      </w:r>
      <w:r w:rsidR="00282B4E">
        <w:rPr>
          <w:rFonts w:ascii="Arial Narrow" w:hAnsi="Arial Narrow"/>
          <w:sz w:val="20"/>
          <w:szCs w:val="20"/>
        </w:rPr>
        <w:t xml:space="preserve"> con titolo:</w:t>
      </w:r>
      <w:r w:rsidRPr="000C722F">
        <w:rPr>
          <w:rStyle w:val="ft"/>
          <w:rFonts w:ascii="Arial Narrow" w:hAnsi="Arial Narrow"/>
          <w:sz w:val="20"/>
          <w:szCs w:val="20"/>
        </w:rPr>
        <w:t xml:space="preserve"> </w:t>
      </w:r>
      <w:r w:rsidRPr="000C722F">
        <w:rPr>
          <w:rStyle w:val="ft"/>
          <w:rFonts w:ascii="Arial Narrow" w:hAnsi="Arial Narrow"/>
          <w:i/>
          <w:sz w:val="20"/>
          <w:szCs w:val="20"/>
        </w:rPr>
        <w:t xml:space="preserve">La grammatica latina di Giovanni </w:t>
      </w:r>
      <w:proofErr w:type="spellStart"/>
      <w:r w:rsidRPr="000C722F">
        <w:rPr>
          <w:rStyle w:val="ft"/>
          <w:rFonts w:ascii="Arial Narrow" w:hAnsi="Arial Narrow"/>
          <w:i/>
          <w:sz w:val="20"/>
          <w:szCs w:val="20"/>
        </w:rPr>
        <w:t>Persicini</w:t>
      </w:r>
      <w:proofErr w:type="spellEnd"/>
      <w:r w:rsidRPr="000C722F">
        <w:rPr>
          <w:rStyle w:val="ft"/>
          <w:rFonts w:ascii="Arial Narrow" w:hAnsi="Arial Narrow"/>
          <w:sz w:val="20"/>
          <w:szCs w:val="20"/>
        </w:rPr>
        <w:t>;</w:t>
      </w:r>
    </w:p>
    <w:p w14:paraId="6074C032" w14:textId="015A97A7" w:rsidR="000C722F" w:rsidRPr="000C722F" w:rsidRDefault="000C722F" w:rsidP="00543F5D">
      <w:pPr>
        <w:spacing w:after="0" w:line="240" w:lineRule="auto"/>
        <w:ind w:right="566" w:firstLine="567"/>
        <w:jc w:val="both"/>
        <w:rPr>
          <w:rFonts w:ascii="Arial Narrow" w:hAnsi="Arial Narrow"/>
          <w:noProof/>
          <w:sz w:val="20"/>
          <w:szCs w:val="20"/>
        </w:rPr>
      </w:pPr>
      <w:r w:rsidRPr="000C722F">
        <w:rPr>
          <w:rStyle w:val="ft"/>
          <w:rFonts w:ascii="Arial Narrow" w:hAnsi="Arial Narrow"/>
          <w:sz w:val="20"/>
          <w:szCs w:val="20"/>
        </w:rPr>
        <w:t xml:space="preserve">- </w:t>
      </w:r>
      <w:r w:rsidRPr="000C722F">
        <w:rPr>
          <w:rFonts w:ascii="Arial Narrow" w:hAnsi="Arial Narrow"/>
          <w:bCs/>
          <w:i/>
          <w:sz w:val="20"/>
          <w:szCs w:val="20"/>
        </w:rPr>
        <w:t>Giovanni Boccacc</w:t>
      </w:r>
      <w:r w:rsidRPr="000C722F">
        <w:rPr>
          <w:rFonts w:ascii="Arial Narrow" w:hAnsi="Arial Narrow"/>
          <w:bCs/>
          <w:i/>
          <w:noProof/>
          <w:sz w:val="20"/>
          <w:szCs w:val="20"/>
        </w:rPr>
        <w:t>io: tradizione, interpretazione e fortuna. In ricordo di Vittore Branca</w:t>
      </w:r>
      <w:r w:rsidRPr="000C722F">
        <w:rPr>
          <w:rFonts w:ascii="Arial Narrow" w:hAnsi="Arial Narrow"/>
          <w:noProof/>
          <w:sz w:val="20"/>
          <w:szCs w:val="20"/>
        </w:rPr>
        <w:t xml:space="preserve">, Udine, 23-25 V 2013, </w:t>
      </w:r>
      <w:r w:rsidR="00282B4E" w:rsidRPr="000C722F">
        <w:rPr>
          <w:rFonts w:ascii="Arial Narrow" w:hAnsi="Arial Narrow"/>
          <w:sz w:val="20"/>
          <w:szCs w:val="20"/>
        </w:rPr>
        <w:t>relazione</w:t>
      </w:r>
      <w:r w:rsidR="00282B4E">
        <w:rPr>
          <w:rFonts w:ascii="Arial Narrow" w:hAnsi="Arial Narrow"/>
          <w:sz w:val="20"/>
          <w:szCs w:val="20"/>
        </w:rPr>
        <w:t xml:space="preserve"> con titolo:</w:t>
      </w:r>
      <w:r w:rsidR="00282B4E">
        <w:rPr>
          <w:rFonts w:ascii="Arial Narrow" w:hAnsi="Arial Narrow"/>
          <w:sz w:val="20"/>
          <w:szCs w:val="20"/>
        </w:rPr>
        <w:t xml:space="preserve"> </w:t>
      </w:r>
      <w:r w:rsidRPr="000C722F">
        <w:rPr>
          <w:rFonts w:ascii="Arial Narrow" w:hAnsi="Arial Narrow"/>
          <w:i/>
          <w:noProof/>
          <w:sz w:val="20"/>
          <w:szCs w:val="20"/>
        </w:rPr>
        <w:t xml:space="preserve">Prassi di citazione e frammenti del </w:t>
      </w:r>
      <w:r w:rsidRPr="000C722F">
        <w:rPr>
          <w:rFonts w:ascii="Arial Narrow" w:hAnsi="Arial Narrow"/>
          <w:noProof/>
          <w:sz w:val="20"/>
          <w:szCs w:val="20"/>
        </w:rPr>
        <w:t xml:space="preserve">Protocosmo </w:t>
      </w:r>
      <w:r w:rsidRPr="000C722F">
        <w:rPr>
          <w:rFonts w:ascii="Arial Narrow" w:hAnsi="Arial Narrow"/>
          <w:i/>
          <w:noProof/>
          <w:sz w:val="20"/>
          <w:szCs w:val="20"/>
        </w:rPr>
        <w:t xml:space="preserve">nelle </w:t>
      </w:r>
      <w:r w:rsidRPr="000C722F">
        <w:rPr>
          <w:rFonts w:ascii="Arial Narrow" w:hAnsi="Arial Narrow"/>
          <w:noProof/>
          <w:sz w:val="20"/>
          <w:szCs w:val="20"/>
        </w:rPr>
        <w:t xml:space="preserve">Genealogie; </w:t>
      </w:r>
    </w:p>
    <w:p w14:paraId="5A8371E1" w14:textId="33781AD2" w:rsidR="000C722F" w:rsidRPr="000C722F" w:rsidRDefault="000C722F" w:rsidP="00543F5D">
      <w:pPr>
        <w:spacing w:after="0" w:line="240" w:lineRule="auto"/>
        <w:ind w:right="566" w:firstLine="567"/>
        <w:jc w:val="both"/>
        <w:rPr>
          <w:rFonts w:ascii="Arial Narrow" w:hAnsi="Arial Narrow"/>
          <w:iCs/>
          <w:sz w:val="20"/>
          <w:szCs w:val="20"/>
        </w:rPr>
      </w:pPr>
      <w:r w:rsidRPr="000C722F">
        <w:rPr>
          <w:rStyle w:val="ft"/>
          <w:rFonts w:ascii="Arial Narrow" w:hAnsi="Arial Narrow"/>
          <w:sz w:val="20"/>
          <w:szCs w:val="20"/>
        </w:rPr>
        <w:t xml:space="preserve">- </w:t>
      </w:r>
      <w:r w:rsidRPr="000C722F">
        <w:rPr>
          <w:rFonts w:ascii="Arial Narrow" w:hAnsi="Arial Narrow"/>
          <w:i/>
          <w:noProof/>
          <w:sz w:val="20"/>
          <w:szCs w:val="20"/>
        </w:rPr>
        <w:t>I cantieri dell’italianistica. Ricerca, didattica e organizzazione agli inizi del XXI secolo (II)</w:t>
      </w:r>
      <w:r w:rsidRPr="000C722F">
        <w:rPr>
          <w:rFonts w:ascii="Arial Narrow" w:hAnsi="Arial Narrow"/>
          <w:noProof/>
          <w:sz w:val="20"/>
          <w:szCs w:val="20"/>
        </w:rPr>
        <w:t xml:space="preserve"> (XVIII Congresso dell’Adi – Associazione degli Italianisti, Padova, 10-13 settembre 2014), </w:t>
      </w:r>
      <w:r w:rsidR="0072638F" w:rsidRPr="000C722F">
        <w:rPr>
          <w:rFonts w:ascii="Arial Narrow" w:hAnsi="Arial Narrow"/>
          <w:sz w:val="20"/>
          <w:szCs w:val="20"/>
        </w:rPr>
        <w:t>relazione</w:t>
      </w:r>
      <w:r w:rsidR="0072638F">
        <w:rPr>
          <w:rFonts w:ascii="Arial Narrow" w:hAnsi="Arial Narrow"/>
          <w:sz w:val="20"/>
          <w:szCs w:val="20"/>
        </w:rPr>
        <w:t xml:space="preserve"> con titolo:</w:t>
      </w:r>
      <w:r w:rsidR="0072638F">
        <w:rPr>
          <w:rFonts w:ascii="Arial Narrow" w:hAnsi="Arial Narrow"/>
          <w:sz w:val="20"/>
          <w:szCs w:val="20"/>
        </w:rPr>
        <w:t xml:space="preserve"> </w:t>
      </w:r>
      <w:r w:rsidRPr="000C722F">
        <w:rPr>
          <w:rFonts w:ascii="Arial Narrow" w:hAnsi="Arial Narrow"/>
          <w:i/>
          <w:iCs/>
          <w:sz w:val="20"/>
          <w:szCs w:val="20"/>
        </w:rPr>
        <w:t xml:space="preserve">La corrispondenza </w:t>
      </w:r>
      <w:proofErr w:type="spellStart"/>
      <w:r w:rsidRPr="000C722F">
        <w:rPr>
          <w:rFonts w:ascii="Arial Narrow" w:hAnsi="Arial Narrow"/>
          <w:i/>
          <w:iCs/>
          <w:sz w:val="20"/>
          <w:szCs w:val="20"/>
        </w:rPr>
        <w:t>Schück-Hortis</w:t>
      </w:r>
      <w:proofErr w:type="spellEnd"/>
      <w:r w:rsidRPr="000C722F">
        <w:rPr>
          <w:rFonts w:ascii="Arial Narrow" w:hAnsi="Arial Narrow"/>
          <w:i/>
          <w:iCs/>
          <w:sz w:val="20"/>
          <w:szCs w:val="20"/>
        </w:rPr>
        <w:t xml:space="preserve"> sulle «Genealogie»</w:t>
      </w:r>
      <w:r w:rsidRPr="000C722F">
        <w:rPr>
          <w:rFonts w:ascii="Arial Narrow" w:hAnsi="Arial Narrow"/>
          <w:iCs/>
          <w:sz w:val="20"/>
          <w:szCs w:val="20"/>
        </w:rPr>
        <w:t xml:space="preserve">. </w:t>
      </w:r>
    </w:p>
    <w:p w14:paraId="7FB4A997" w14:textId="4FC9C0B4" w:rsidR="000C722F" w:rsidRPr="000C722F" w:rsidRDefault="000C722F" w:rsidP="00543F5D">
      <w:pPr>
        <w:spacing w:after="0" w:line="240" w:lineRule="auto"/>
        <w:ind w:right="566" w:firstLine="567"/>
        <w:jc w:val="both"/>
        <w:rPr>
          <w:rFonts w:ascii="Arial Narrow" w:hAnsi="Arial Narrow"/>
          <w:b/>
          <w:noProof/>
          <w:sz w:val="20"/>
          <w:szCs w:val="20"/>
        </w:rPr>
      </w:pPr>
      <w:r w:rsidRPr="000C722F">
        <w:rPr>
          <w:rStyle w:val="ft"/>
          <w:rFonts w:ascii="Arial Narrow" w:hAnsi="Arial Narrow"/>
          <w:sz w:val="20"/>
          <w:szCs w:val="20"/>
        </w:rPr>
        <w:t xml:space="preserve">- </w:t>
      </w:r>
      <w:r w:rsidRPr="000C722F">
        <w:rPr>
          <w:rStyle w:val="Enfasigrassetto"/>
          <w:rFonts w:ascii="Arial Narrow" w:hAnsi="Arial Narrow"/>
          <w:b w:val="0"/>
          <w:i/>
          <w:color w:val="333333"/>
          <w:sz w:val="20"/>
          <w:szCs w:val="20"/>
        </w:rPr>
        <w:t>L’italianistica oggi: ricerca e didattica</w:t>
      </w:r>
      <w:r w:rsidRPr="000C722F">
        <w:rPr>
          <w:rStyle w:val="Enfasigrassetto"/>
          <w:rFonts w:ascii="Arial Narrow" w:hAnsi="Arial Narrow"/>
          <w:b w:val="0"/>
          <w:color w:val="333333"/>
          <w:sz w:val="20"/>
          <w:szCs w:val="20"/>
        </w:rPr>
        <w:t xml:space="preserve"> (Associazione degli Italianisti</w:t>
      </w:r>
      <w:r w:rsidRPr="000C722F">
        <w:rPr>
          <w:rFonts w:ascii="Arial Narrow" w:hAnsi="Arial Narrow"/>
          <w:b/>
          <w:bCs/>
          <w:color w:val="333333"/>
          <w:sz w:val="20"/>
          <w:szCs w:val="20"/>
        </w:rPr>
        <w:t xml:space="preserve"> </w:t>
      </w:r>
      <w:r w:rsidRPr="000C722F">
        <w:rPr>
          <w:rStyle w:val="Enfasigrassetto"/>
          <w:rFonts w:ascii="Arial Narrow" w:hAnsi="Arial Narrow"/>
          <w:b w:val="0"/>
          <w:color w:val="333333"/>
          <w:sz w:val="20"/>
          <w:szCs w:val="20"/>
        </w:rPr>
        <w:t>XIX Congresso Università di Roma Sapienza e di Roma Tor Vergata</w:t>
      </w:r>
      <w:r w:rsidRPr="000C722F">
        <w:rPr>
          <w:rFonts w:ascii="Arial Narrow" w:hAnsi="Arial Narrow"/>
          <w:b/>
          <w:bCs/>
          <w:color w:val="333333"/>
          <w:sz w:val="20"/>
          <w:szCs w:val="20"/>
        </w:rPr>
        <w:t xml:space="preserve"> </w:t>
      </w:r>
      <w:r w:rsidRPr="000C722F">
        <w:rPr>
          <w:rStyle w:val="Enfasigrassetto"/>
          <w:rFonts w:ascii="Arial Narrow" w:hAnsi="Arial Narrow"/>
          <w:b w:val="0"/>
          <w:color w:val="333333"/>
          <w:sz w:val="20"/>
          <w:szCs w:val="20"/>
        </w:rPr>
        <w:t xml:space="preserve">9-12 settembre 2015), </w:t>
      </w:r>
      <w:r w:rsidR="0072638F" w:rsidRPr="000C722F">
        <w:rPr>
          <w:rFonts w:ascii="Arial Narrow" w:hAnsi="Arial Narrow"/>
          <w:sz w:val="20"/>
          <w:szCs w:val="20"/>
        </w:rPr>
        <w:t>relazione</w:t>
      </w:r>
      <w:r w:rsidR="0072638F">
        <w:rPr>
          <w:rFonts w:ascii="Arial Narrow" w:hAnsi="Arial Narrow"/>
          <w:sz w:val="20"/>
          <w:szCs w:val="20"/>
        </w:rPr>
        <w:t xml:space="preserve"> con titolo:</w:t>
      </w:r>
      <w:r w:rsidR="0072638F">
        <w:rPr>
          <w:rFonts w:ascii="Arial Narrow" w:hAnsi="Arial Narrow"/>
          <w:sz w:val="20"/>
          <w:szCs w:val="20"/>
        </w:rPr>
        <w:t xml:space="preserve"> </w:t>
      </w:r>
      <w:r w:rsidRPr="000C722F">
        <w:rPr>
          <w:rFonts w:ascii="Arial Narrow" w:hAnsi="Arial Narrow"/>
          <w:i/>
          <w:iCs/>
          <w:color w:val="333333"/>
          <w:sz w:val="20"/>
          <w:szCs w:val="20"/>
        </w:rPr>
        <w:t>“Gli Ezzelini, Dante e gli Schiavi”</w:t>
      </w:r>
      <w:r w:rsidRPr="000C722F">
        <w:rPr>
          <w:rFonts w:ascii="Arial Narrow" w:hAnsi="Arial Narrow"/>
          <w:color w:val="333333"/>
          <w:sz w:val="20"/>
          <w:szCs w:val="20"/>
        </w:rPr>
        <w:t xml:space="preserve"> </w:t>
      </w:r>
      <w:r w:rsidRPr="000C722F">
        <w:rPr>
          <w:rFonts w:ascii="Arial Narrow" w:hAnsi="Arial Narrow"/>
          <w:i/>
          <w:iCs/>
          <w:color w:val="333333"/>
          <w:sz w:val="20"/>
          <w:szCs w:val="20"/>
        </w:rPr>
        <w:t>di Filippo Zamboni</w:t>
      </w:r>
      <w:r w:rsidRPr="000C722F">
        <w:rPr>
          <w:rFonts w:ascii="Arial Narrow" w:hAnsi="Arial Narrow"/>
          <w:color w:val="333333"/>
          <w:sz w:val="20"/>
          <w:szCs w:val="20"/>
        </w:rPr>
        <w:t xml:space="preserve"> </w:t>
      </w:r>
      <w:r w:rsidRPr="000C722F">
        <w:rPr>
          <w:rFonts w:ascii="Arial Narrow" w:hAnsi="Arial Narrow"/>
          <w:i/>
          <w:iCs/>
          <w:color w:val="333333"/>
          <w:sz w:val="20"/>
          <w:szCs w:val="20"/>
        </w:rPr>
        <w:t>nella storia della critica dantesca</w:t>
      </w:r>
      <w:r w:rsidRPr="000C722F">
        <w:rPr>
          <w:rStyle w:val="Enfasigrassetto"/>
          <w:rFonts w:ascii="Arial Narrow" w:hAnsi="Arial Narrow"/>
          <w:color w:val="333333"/>
          <w:sz w:val="20"/>
          <w:szCs w:val="20"/>
        </w:rPr>
        <w:t xml:space="preserve"> </w:t>
      </w:r>
    </w:p>
    <w:p w14:paraId="50DAF26D" w14:textId="3D17CCCD" w:rsidR="000C722F" w:rsidRPr="000C722F" w:rsidRDefault="000C722F" w:rsidP="00543F5D">
      <w:pPr>
        <w:spacing w:after="0" w:line="240" w:lineRule="auto"/>
        <w:ind w:right="566" w:firstLine="567"/>
        <w:jc w:val="both"/>
        <w:rPr>
          <w:rFonts w:ascii="Arial Narrow" w:hAnsi="Arial Narrow"/>
          <w:noProof/>
          <w:sz w:val="20"/>
          <w:szCs w:val="20"/>
          <w:lang w:val="fr-FR"/>
        </w:rPr>
      </w:pPr>
      <w:r w:rsidRPr="000C722F">
        <w:rPr>
          <w:rStyle w:val="ft"/>
          <w:rFonts w:ascii="Arial Narrow" w:hAnsi="Arial Narrow"/>
          <w:sz w:val="20"/>
          <w:szCs w:val="20"/>
          <w:lang w:val="fr-FR"/>
        </w:rPr>
        <w:t xml:space="preserve">- </w:t>
      </w:r>
      <w:r w:rsidRPr="000C722F">
        <w:rPr>
          <w:rFonts w:ascii="Arial Narrow" w:eastAsiaTheme="minorHAnsi" w:hAnsi="Arial Narrow"/>
          <w:bCs/>
          <w:i/>
          <w:iCs/>
          <w:noProof/>
          <w:sz w:val="20"/>
          <w:szCs w:val="20"/>
          <w:lang w:val="fr-FR" w:eastAsia="en-US"/>
        </w:rPr>
        <w:t>Francesco Robortello: Réception des Anciens &amp;Construction de la Modernité</w:t>
      </w:r>
      <w:r w:rsidRPr="000C722F">
        <w:rPr>
          <w:rFonts w:ascii="Arial Narrow" w:eastAsiaTheme="minorHAnsi" w:hAnsi="Arial Narrow"/>
          <w:bCs/>
          <w:iCs/>
          <w:noProof/>
          <w:sz w:val="20"/>
          <w:szCs w:val="20"/>
          <w:lang w:val="fr-FR" w:eastAsia="en-US"/>
        </w:rPr>
        <w:t xml:space="preserve">, </w:t>
      </w:r>
      <w:r w:rsidRPr="000C722F">
        <w:rPr>
          <w:rFonts w:ascii="Arial Narrow" w:eastAsiaTheme="minorHAnsi" w:hAnsi="Arial Narrow"/>
          <w:bCs/>
          <w:noProof/>
          <w:sz w:val="20"/>
          <w:szCs w:val="20"/>
          <w:lang w:val="fr-FR" w:eastAsia="en-US"/>
        </w:rPr>
        <w:t xml:space="preserve">Colloque international Université Rennes 2, CELLAM – Groupe romaniste Amphi L3 (6-8 ottobre 2016), </w:t>
      </w:r>
      <w:proofErr w:type="spellStart"/>
      <w:r w:rsidR="0072638F" w:rsidRPr="0072638F">
        <w:rPr>
          <w:rFonts w:ascii="Arial Narrow" w:hAnsi="Arial Narrow"/>
          <w:sz w:val="20"/>
          <w:szCs w:val="20"/>
          <w:lang w:val="fr-FR"/>
        </w:rPr>
        <w:t>relazione</w:t>
      </w:r>
      <w:proofErr w:type="spellEnd"/>
      <w:r w:rsidR="0072638F" w:rsidRPr="0072638F">
        <w:rPr>
          <w:rFonts w:ascii="Arial Narrow" w:hAnsi="Arial Narrow"/>
          <w:sz w:val="20"/>
          <w:szCs w:val="20"/>
          <w:lang w:val="fr-FR"/>
        </w:rPr>
        <w:t xml:space="preserve"> con </w:t>
      </w:r>
      <w:proofErr w:type="spellStart"/>
      <w:proofErr w:type="gramStart"/>
      <w:r w:rsidR="0072638F" w:rsidRPr="0072638F">
        <w:rPr>
          <w:rFonts w:ascii="Arial Narrow" w:hAnsi="Arial Narrow"/>
          <w:sz w:val="20"/>
          <w:szCs w:val="20"/>
          <w:lang w:val="fr-FR"/>
        </w:rPr>
        <w:t>titolo</w:t>
      </w:r>
      <w:proofErr w:type="spellEnd"/>
      <w:r w:rsidR="0072638F" w:rsidRPr="0072638F">
        <w:rPr>
          <w:rFonts w:ascii="Arial Narrow" w:hAnsi="Arial Narrow"/>
          <w:sz w:val="20"/>
          <w:szCs w:val="20"/>
          <w:lang w:val="fr-FR"/>
        </w:rPr>
        <w:t>:</w:t>
      </w:r>
      <w:proofErr w:type="gramEnd"/>
      <w:r w:rsidRPr="000C722F">
        <w:rPr>
          <w:rFonts w:ascii="Arial Narrow" w:eastAsiaTheme="minorHAnsi" w:hAnsi="Arial Narrow"/>
          <w:bCs/>
          <w:noProof/>
          <w:sz w:val="20"/>
          <w:szCs w:val="20"/>
          <w:lang w:val="fr-FR" w:eastAsia="en-US"/>
        </w:rPr>
        <w:t xml:space="preserve"> </w:t>
      </w:r>
      <w:r w:rsidRPr="000C722F">
        <w:rPr>
          <w:rFonts w:ascii="Arial Narrow" w:eastAsiaTheme="minorHAnsi" w:hAnsi="Arial Narrow"/>
          <w:i/>
          <w:iCs/>
          <w:noProof/>
          <w:sz w:val="20"/>
          <w:szCs w:val="20"/>
          <w:lang w:val="fr-FR" w:eastAsia="en-US"/>
        </w:rPr>
        <w:t>L’</w:t>
      </w:r>
      <w:r w:rsidRPr="000C722F">
        <w:rPr>
          <w:rFonts w:ascii="Arial Narrow" w:eastAsiaTheme="minorHAnsi" w:hAnsi="Arial Narrow"/>
          <w:noProof/>
          <w:sz w:val="20"/>
          <w:szCs w:val="20"/>
          <w:lang w:val="fr-FR" w:eastAsia="en-US"/>
        </w:rPr>
        <w:t xml:space="preserve">Epikéruxis </w:t>
      </w:r>
      <w:r w:rsidRPr="000C722F">
        <w:rPr>
          <w:rFonts w:ascii="Arial Narrow" w:eastAsiaTheme="minorHAnsi" w:hAnsi="Arial Narrow"/>
          <w:i/>
          <w:iCs/>
          <w:noProof/>
          <w:sz w:val="20"/>
          <w:szCs w:val="20"/>
          <w:lang w:val="fr-FR" w:eastAsia="en-US"/>
        </w:rPr>
        <w:t xml:space="preserve">dans la </w:t>
      </w:r>
      <w:r w:rsidRPr="000C722F">
        <w:rPr>
          <w:rFonts w:ascii="Arial Narrow" w:eastAsiaTheme="minorHAnsi" w:hAnsi="Arial Narrow"/>
          <w:noProof/>
          <w:sz w:val="20"/>
          <w:szCs w:val="20"/>
          <w:lang w:val="fr-FR" w:eastAsia="en-US"/>
        </w:rPr>
        <w:t>Defensio pro Romuli Amasaei auditoribus</w:t>
      </w:r>
      <w:r w:rsidRPr="000C722F">
        <w:rPr>
          <w:rFonts w:ascii="Arial Narrow" w:eastAsiaTheme="minorHAnsi" w:hAnsi="Arial Narrow"/>
          <w:i/>
          <w:iCs/>
          <w:noProof/>
          <w:sz w:val="20"/>
          <w:szCs w:val="20"/>
          <w:lang w:val="fr-FR" w:eastAsia="en-US"/>
        </w:rPr>
        <w:t>: un poème peu connu de Francesco Robortello (1537)</w:t>
      </w:r>
      <w:r w:rsidRPr="000C722F">
        <w:rPr>
          <w:rFonts w:ascii="Arial Narrow" w:eastAsiaTheme="minorHAnsi" w:hAnsi="Arial Narrow"/>
          <w:iCs/>
          <w:noProof/>
          <w:sz w:val="20"/>
          <w:szCs w:val="20"/>
          <w:lang w:val="fr-FR" w:eastAsia="en-US"/>
        </w:rPr>
        <w:t xml:space="preserve"> </w:t>
      </w:r>
    </w:p>
    <w:p w14:paraId="7968E22A" w14:textId="2CF2BB1C" w:rsidR="000C722F" w:rsidRPr="000C722F" w:rsidRDefault="000C722F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0C722F">
        <w:rPr>
          <w:rFonts w:ascii="Arial Narrow" w:hAnsi="Arial Narrow"/>
          <w:sz w:val="20"/>
          <w:szCs w:val="20"/>
        </w:rPr>
        <w:t xml:space="preserve">- Congresso Dantesco Internazionale, Ravenna 24-27 maggio 2017, nella Sessione parallela (25/05/2017) </w:t>
      </w:r>
      <w:r w:rsidRPr="000C722F">
        <w:rPr>
          <w:rFonts w:ascii="Arial Narrow" w:hAnsi="Arial Narrow"/>
          <w:i/>
          <w:sz w:val="20"/>
          <w:szCs w:val="20"/>
        </w:rPr>
        <w:t>Esegesi e fortuna dantesca in area friulana e giuliana (dal secolo XIV a oggi)</w:t>
      </w:r>
      <w:r w:rsidRPr="000C722F">
        <w:rPr>
          <w:rFonts w:ascii="Arial Narrow" w:hAnsi="Arial Narrow"/>
          <w:sz w:val="20"/>
          <w:szCs w:val="20"/>
        </w:rPr>
        <w:t xml:space="preserve">, </w:t>
      </w:r>
      <w:r w:rsidR="0072638F" w:rsidRPr="000C722F">
        <w:rPr>
          <w:rFonts w:ascii="Arial Narrow" w:hAnsi="Arial Narrow"/>
          <w:sz w:val="20"/>
          <w:szCs w:val="20"/>
        </w:rPr>
        <w:t>relazione</w:t>
      </w:r>
      <w:r w:rsidR="0072638F">
        <w:rPr>
          <w:rFonts w:ascii="Arial Narrow" w:hAnsi="Arial Narrow"/>
          <w:sz w:val="20"/>
          <w:szCs w:val="20"/>
        </w:rPr>
        <w:t xml:space="preserve"> con titolo:</w:t>
      </w:r>
      <w:r w:rsidRPr="000C722F">
        <w:rPr>
          <w:rFonts w:ascii="Arial Narrow" w:hAnsi="Arial Narrow"/>
          <w:sz w:val="20"/>
          <w:szCs w:val="20"/>
        </w:rPr>
        <w:t xml:space="preserve"> </w:t>
      </w:r>
      <w:r w:rsidRPr="000C722F">
        <w:rPr>
          <w:rFonts w:ascii="Arial Narrow" w:hAnsi="Arial Narrow"/>
          <w:i/>
          <w:sz w:val="20"/>
          <w:szCs w:val="20"/>
        </w:rPr>
        <w:t>Le ‘Espositioni’ dantesche di Pompeo Caimo e il loro contesto storico e culturale</w:t>
      </w:r>
      <w:r w:rsidRPr="000C722F">
        <w:rPr>
          <w:rFonts w:ascii="Arial Narrow" w:hAnsi="Arial Narrow"/>
          <w:sz w:val="20"/>
          <w:szCs w:val="20"/>
        </w:rPr>
        <w:t xml:space="preserve">. </w:t>
      </w:r>
    </w:p>
    <w:p w14:paraId="47B966A9" w14:textId="0325F823" w:rsidR="000C722F" w:rsidRPr="000C722F" w:rsidRDefault="000C722F" w:rsidP="00543F5D">
      <w:pPr>
        <w:spacing w:after="0" w:line="240" w:lineRule="auto"/>
        <w:ind w:right="566" w:firstLine="567"/>
        <w:jc w:val="both"/>
        <w:rPr>
          <w:rFonts w:ascii="Arial Narrow" w:eastAsia="MS Mincho" w:hAnsi="Arial Narrow"/>
          <w:sz w:val="20"/>
          <w:szCs w:val="20"/>
        </w:rPr>
      </w:pPr>
      <w:r w:rsidRPr="000C722F">
        <w:rPr>
          <w:rFonts w:ascii="Arial Narrow" w:hAnsi="Arial Narrow"/>
          <w:sz w:val="20"/>
          <w:szCs w:val="20"/>
        </w:rPr>
        <w:t xml:space="preserve">- </w:t>
      </w:r>
      <w:r w:rsidRPr="000C722F">
        <w:rPr>
          <w:rFonts w:ascii="Arial Narrow" w:hAnsi="Arial Narrow"/>
          <w:i/>
          <w:sz w:val="20"/>
          <w:szCs w:val="20"/>
        </w:rPr>
        <w:t xml:space="preserve">Ad </w:t>
      </w:r>
      <w:proofErr w:type="spellStart"/>
      <w:r w:rsidRPr="000C722F">
        <w:rPr>
          <w:rFonts w:ascii="Arial Narrow" w:hAnsi="Arial Narrow"/>
          <w:i/>
          <w:sz w:val="20"/>
          <w:szCs w:val="20"/>
        </w:rPr>
        <w:t>modum</w:t>
      </w:r>
      <w:proofErr w:type="spellEnd"/>
      <w:r w:rsidRPr="000C722F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0C722F">
        <w:rPr>
          <w:rFonts w:ascii="Arial Narrow" w:hAnsi="Arial Narrow"/>
          <w:i/>
          <w:sz w:val="20"/>
          <w:szCs w:val="20"/>
        </w:rPr>
        <w:t>recipientis</w:t>
      </w:r>
      <w:proofErr w:type="spellEnd"/>
      <w:r w:rsidRPr="000C722F">
        <w:rPr>
          <w:rFonts w:ascii="Arial Narrow" w:hAnsi="Arial Narrow"/>
          <w:sz w:val="20"/>
          <w:szCs w:val="20"/>
        </w:rPr>
        <w:t xml:space="preserve">, Trieste, venerdì 17 novembre 2017, </w:t>
      </w:r>
      <w:r w:rsidR="00877D1E" w:rsidRPr="000C722F">
        <w:rPr>
          <w:rFonts w:ascii="Arial Narrow" w:hAnsi="Arial Narrow"/>
          <w:sz w:val="20"/>
          <w:szCs w:val="20"/>
        </w:rPr>
        <w:t>relazione</w:t>
      </w:r>
      <w:r w:rsidR="00877D1E">
        <w:rPr>
          <w:rFonts w:ascii="Arial Narrow" w:hAnsi="Arial Narrow"/>
          <w:sz w:val="20"/>
          <w:szCs w:val="20"/>
        </w:rPr>
        <w:t xml:space="preserve"> con titolo:</w:t>
      </w:r>
      <w:r w:rsidRPr="000C722F">
        <w:rPr>
          <w:rFonts w:ascii="Arial Narrow" w:hAnsi="Arial Narrow"/>
          <w:sz w:val="20"/>
          <w:szCs w:val="20"/>
        </w:rPr>
        <w:t xml:space="preserve"> </w:t>
      </w:r>
      <w:r w:rsidRPr="000C722F">
        <w:rPr>
          <w:rFonts w:ascii="Arial Narrow" w:hAnsi="Arial Narrow"/>
          <w:i/>
          <w:sz w:val="20"/>
          <w:szCs w:val="20"/>
        </w:rPr>
        <w:t>Le postille di Petrarca ai testi classici</w:t>
      </w:r>
      <w:r w:rsidRPr="000C722F">
        <w:rPr>
          <w:rFonts w:ascii="Arial Narrow" w:hAnsi="Arial Narrow"/>
          <w:sz w:val="20"/>
          <w:szCs w:val="20"/>
        </w:rPr>
        <w:t>.</w:t>
      </w:r>
    </w:p>
    <w:p w14:paraId="2EA42F8C" w14:textId="3097AAA2" w:rsidR="000C722F" w:rsidRPr="000C722F" w:rsidRDefault="000C722F" w:rsidP="00543F5D">
      <w:pPr>
        <w:spacing w:after="0" w:line="240" w:lineRule="auto"/>
        <w:ind w:right="566" w:firstLine="567"/>
        <w:jc w:val="both"/>
        <w:rPr>
          <w:rFonts w:ascii="Arial Narrow" w:eastAsia="Times New Roman" w:hAnsi="Arial Narrow"/>
          <w:sz w:val="20"/>
          <w:szCs w:val="20"/>
        </w:rPr>
      </w:pPr>
      <w:r w:rsidRPr="000C722F">
        <w:rPr>
          <w:rFonts w:ascii="Arial Narrow" w:hAnsi="Arial Narrow"/>
          <w:sz w:val="20"/>
          <w:szCs w:val="20"/>
        </w:rPr>
        <w:t xml:space="preserve">- </w:t>
      </w:r>
      <w:r w:rsidRPr="000C722F">
        <w:rPr>
          <w:rFonts w:ascii="Arial Narrow" w:eastAsia="Times New Roman" w:hAnsi="Arial Narrow"/>
          <w:i/>
          <w:sz w:val="20"/>
          <w:szCs w:val="20"/>
        </w:rPr>
        <w:t>Francesco Zabarella (1360-1417): diritto, chiesa, cultura</w:t>
      </w:r>
      <w:r w:rsidRPr="000C722F">
        <w:rPr>
          <w:rFonts w:ascii="Arial Narrow" w:eastAsia="Times New Roman" w:hAnsi="Arial Narrow"/>
          <w:sz w:val="20"/>
          <w:szCs w:val="20"/>
        </w:rPr>
        <w:t xml:space="preserve">, </w:t>
      </w:r>
      <w:r w:rsidRPr="000C722F">
        <w:rPr>
          <w:rFonts w:ascii="Arial Narrow" w:hAnsi="Arial Narrow"/>
          <w:sz w:val="20"/>
          <w:szCs w:val="20"/>
        </w:rPr>
        <w:t xml:space="preserve">Padova, giovedì 2 febbraio 2018, </w:t>
      </w:r>
      <w:r w:rsidR="009B15EC">
        <w:rPr>
          <w:rFonts w:ascii="Arial Narrow" w:hAnsi="Arial Narrow"/>
          <w:sz w:val="20"/>
          <w:szCs w:val="20"/>
        </w:rPr>
        <w:t xml:space="preserve">con la </w:t>
      </w:r>
      <w:r w:rsidRPr="000C722F">
        <w:rPr>
          <w:rFonts w:ascii="Arial Narrow" w:eastAsia="Times New Roman" w:hAnsi="Arial Narrow"/>
          <w:sz w:val="20"/>
          <w:szCs w:val="20"/>
        </w:rPr>
        <w:t xml:space="preserve">relazione </w:t>
      </w:r>
      <w:r w:rsidRPr="000C722F">
        <w:rPr>
          <w:rFonts w:ascii="Arial Narrow" w:hAnsi="Arial Narrow"/>
          <w:i/>
          <w:sz w:val="20"/>
          <w:szCs w:val="20"/>
        </w:rPr>
        <w:t>Pier Paolo Vergerio il Vecchio e alcuni codici di Francesco Zabarella</w:t>
      </w:r>
      <w:r w:rsidRPr="000C722F">
        <w:rPr>
          <w:rFonts w:ascii="Arial Narrow" w:hAnsi="Arial Narrow"/>
          <w:sz w:val="20"/>
          <w:szCs w:val="20"/>
        </w:rPr>
        <w:t>.</w:t>
      </w:r>
    </w:p>
    <w:p w14:paraId="6BC0D2A4" w14:textId="77777777" w:rsidR="000C722F" w:rsidRPr="000C722F" w:rsidRDefault="000C722F" w:rsidP="00543F5D">
      <w:pPr>
        <w:spacing w:after="0" w:line="240" w:lineRule="auto"/>
        <w:ind w:right="566" w:firstLine="567"/>
        <w:jc w:val="both"/>
        <w:rPr>
          <w:rFonts w:ascii="Arial Narrow" w:hAnsi="Arial Narrow"/>
          <w:noProof/>
          <w:color w:val="000000"/>
          <w:sz w:val="20"/>
          <w:szCs w:val="20"/>
          <w:lang w:val="en-US" w:eastAsia="ja-JP"/>
        </w:rPr>
      </w:pPr>
      <w:r w:rsidRPr="000C722F">
        <w:rPr>
          <w:rFonts w:ascii="Arial Narrow" w:hAnsi="Arial Narrow"/>
          <w:sz w:val="20"/>
          <w:szCs w:val="20"/>
          <w:lang w:val="en-US"/>
        </w:rPr>
        <w:t xml:space="preserve">- </w:t>
      </w:r>
      <w:r w:rsidRPr="000C722F">
        <w:rPr>
          <w:rFonts w:ascii="Arial Narrow" w:hAnsi="Arial Narrow"/>
          <w:i/>
          <w:noProof/>
          <w:color w:val="000000"/>
          <w:sz w:val="20"/>
          <w:szCs w:val="20"/>
          <w:lang w:val="en-US" w:eastAsia="ja-JP"/>
        </w:rPr>
        <w:t>Annual Conference of the Classical Society of Japan</w:t>
      </w:r>
      <w:r w:rsidRPr="000C722F">
        <w:rPr>
          <w:rFonts w:ascii="Arial Narrow" w:hAnsi="Arial Narrow"/>
          <w:noProof/>
          <w:color w:val="000000"/>
          <w:sz w:val="20"/>
          <w:szCs w:val="20"/>
          <w:lang w:val="en-US" w:eastAsia="ja-JP"/>
        </w:rPr>
        <w:t xml:space="preserve">, Nagoya, Nagoya University, Noyori Kinen Hall, domenica 3 giugno 2018, relazione con titolo: </w:t>
      </w:r>
      <w:r w:rsidRPr="000C722F">
        <w:rPr>
          <w:rFonts w:ascii="Arial Narrow" w:hAnsi="Arial Narrow"/>
          <w:i/>
          <w:noProof/>
          <w:color w:val="000000"/>
          <w:sz w:val="20"/>
          <w:szCs w:val="20"/>
          <w:lang w:val="en-US" w:eastAsia="ja-JP"/>
        </w:rPr>
        <w:t>Petrarch and Silius Italicus: Survey on a Controversial Topic</w:t>
      </w:r>
      <w:r w:rsidRPr="000C722F">
        <w:rPr>
          <w:rFonts w:ascii="Arial Narrow" w:hAnsi="Arial Narrow"/>
          <w:noProof/>
          <w:color w:val="000000"/>
          <w:sz w:val="20"/>
          <w:szCs w:val="20"/>
          <w:lang w:val="en-US" w:eastAsia="ja-JP"/>
        </w:rPr>
        <w:t xml:space="preserve">. </w:t>
      </w:r>
    </w:p>
    <w:p w14:paraId="5F5DD40A" w14:textId="77777777" w:rsidR="000C722F" w:rsidRPr="000C722F" w:rsidRDefault="000C722F" w:rsidP="00543F5D">
      <w:pPr>
        <w:spacing w:after="0" w:line="240" w:lineRule="auto"/>
        <w:ind w:right="566" w:firstLine="567"/>
        <w:jc w:val="both"/>
        <w:rPr>
          <w:rFonts w:ascii="Arial Narrow" w:hAnsi="Arial Narrow"/>
          <w:bCs/>
          <w:sz w:val="20"/>
          <w:szCs w:val="20"/>
        </w:rPr>
      </w:pPr>
      <w:r w:rsidRPr="000C722F">
        <w:rPr>
          <w:rFonts w:ascii="Arial Narrow" w:hAnsi="Arial Narrow"/>
          <w:noProof/>
          <w:sz w:val="20"/>
          <w:szCs w:val="20"/>
        </w:rPr>
        <w:t xml:space="preserve">- </w:t>
      </w:r>
      <w:r w:rsidRPr="000C722F">
        <w:rPr>
          <w:rFonts w:ascii="Arial Narrow" w:hAnsi="Arial Narrow"/>
          <w:sz w:val="20"/>
          <w:szCs w:val="20"/>
        </w:rPr>
        <w:t xml:space="preserve">XXII Congresso Nazionale ADI (Natura Società Letteratura), </w:t>
      </w:r>
      <w:r w:rsidRPr="000C722F">
        <w:rPr>
          <w:rFonts w:ascii="Arial Narrow" w:hAnsi="Arial Narrow"/>
          <w:noProof/>
          <w:sz w:val="20"/>
          <w:szCs w:val="20"/>
        </w:rPr>
        <w:t xml:space="preserve">sessione parallela </w:t>
      </w:r>
      <w:r w:rsidRPr="000C722F">
        <w:rPr>
          <w:rFonts w:ascii="Arial Narrow" w:hAnsi="Arial Narrow"/>
          <w:bCs/>
          <w:i/>
          <w:sz w:val="20"/>
          <w:szCs w:val="20"/>
        </w:rPr>
        <w:t>Il linguaggio delle passioni: forme della scrittura devota dal Cinque al Settecento</w:t>
      </w:r>
      <w:r w:rsidRPr="000C722F">
        <w:rPr>
          <w:rFonts w:ascii="Arial Narrow" w:hAnsi="Arial Narrow"/>
          <w:bCs/>
          <w:sz w:val="20"/>
          <w:szCs w:val="20"/>
        </w:rPr>
        <w:t>,</w:t>
      </w:r>
      <w:r w:rsidRPr="000C722F">
        <w:rPr>
          <w:rFonts w:ascii="Arial Narrow" w:hAnsi="Arial Narrow"/>
          <w:sz w:val="20"/>
          <w:szCs w:val="20"/>
        </w:rPr>
        <w:t xml:space="preserve"> </w:t>
      </w:r>
      <w:r w:rsidRPr="000C722F">
        <w:rPr>
          <w:rFonts w:ascii="Arial Narrow" w:hAnsi="Arial Narrow"/>
          <w:noProof/>
          <w:sz w:val="20"/>
          <w:szCs w:val="20"/>
        </w:rPr>
        <w:t xml:space="preserve">Bologna, venerdì 14 settembre 2018, </w:t>
      </w:r>
      <w:r w:rsidRPr="000C722F">
        <w:rPr>
          <w:rFonts w:ascii="Arial Narrow" w:hAnsi="Arial Narrow"/>
          <w:sz w:val="20"/>
          <w:szCs w:val="20"/>
        </w:rPr>
        <w:t xml:space="preserve">relazione con titolo: </w:t>
      </w:r>
      <w:r w:rsidRPr="000C722F">
        <w:rPr>
          <w:rFonts w:ascii="Arial Narrow" w:hAnsi="Arial Narrow"/>
          <w:bCs/>
          <w:i/>
          <w:sz w:val="20"/>
          <w:szCs w:val="20"/>
        </w:rPr>
        <w:t>«Cella mistica»: dottrina, ascesi e confessione in un carteggio del Settecento udinese</w:t>
      </w:r>
      <w:r w:rsidRPr="000C722F">
        <w:rPr>
          <w:rFonts w:ascii="Arial Narrow" w:hAnsi="Arial Narrow"/>
          <w:bCs/>
          <w:sz w:val="20"/>
          <w:szCs w:val="20"/>
        </w:rPr>
        <w:t xml:space="preserve">. </w:t>
      </w:r>
    </w:p>
    <w:p w14:paraId="2D9C6438" w14:textId="62ACF908" w:rsidR="000C722F" w:rsidRPr="000C722F" w:rsidRDefault="000C722F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0C722F">
        <w:rPr>
          <w:rFonts w:ascii="Arial Narrow" w:hAnsi="Arial Narrow"/>
          <w:bCs/>
          <w:sz w:val="20"/>
          <w:szCs w:val="20"/>
        </w:rPr>
        <w:t xml:space="preserve">- </w:t>
      </w:r>
      <w:r w:rsidRPr="000C722F">
        <w:rPr>
          <w:rFonts w:ascii="Arial Narrow" w:hAnsi="Arial Narrow"/>
          <w:sz w:val="20"/>
          <w:szCs w:val="20"/>
        </w:rPr>
        <w:t xml:space="preserve">8th AIUCD conference: </w:t>
      </w:r>
      <w:proofErr w:type="spellStart"/>
      <w:r w:rsidRPr="000C722F">
        <w:rPr>
          <w:rFonts w:ascii="Arial Narrow" w:hAnsi="Arial Narrow"/>
          <w:i/>
          <w:sz w:val="20"/>
          <w:szCs w:val="20"/>
        </w:rPr>
        <w:t>Pedagogy</w:t>
      </w:r>
      <w:proofErr w:type="spellEnd"/>
      <w:r w:rsidRPr="000C722F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0C722F">
        <w:rPr>
          <w:rFonts w:ascii="Arial Narrow" w:hAnsi="Arial Narrow"/>
          <w:i/>
          <w:sz w:val="20"/>
          <w:szCs w:val="20"/>
        </w:rPr>
        <w:t>Teaching</w:t>
      </w:r>
      <w:proofErr w:type="spellEnd"/>
      <w:r w:rsidRPr="000C722F">
        <w:rPr>
          <w:rFonts w:ascii="Arial Narrow" w:hAnsi="Arial Narrow"/>
          <w:i/>
          <w:sz w:val="20"/>
          <w:szCs w:val="20"/>
        </w:rPr>
        <w:t xml:space="preserve">, and </w:t>
      </w:r>
      <w:proofErr w:type="spellStart"/>
      <w:r w:rsidRPr="000C722F">
        <w:rPr>
          <w:rFonts w:ascii="Arial Narrow" w:hAnsi="Arial Narrow"/>
          <w:i/>
          <w:sz w:val="20"/>
          <w:szCs w:val="20"/>
        </w:rPr>
        <w:t>Research</w:t>
      </w:r>
      <w:proofErr w:type="spellEnd"/>
      <w:r w:rsidRPr="000C722F">
        <w:rPr>
          <w:rFonts w:ascii="Arial Narrow" w:hAnsi="Arial Narrow"/>
          <w:i/>
          <w:sz w:val="20"/>
          <w:szCs w:val="20"/>
        </w:rPr>
        <w:t xml:space="preserve"> in the Age of Digital </w:t>
      </w:r>
      <w:proofErr w:type="spellStart"/>
      <w:r w:rsidRPr="000C722F">
        <w:rPr>
          <w:rFonts w:ascii="Arial Narrow" w:hAnsi="Arial Narrow"/>
          <w:i/>
          <w:sz w:val="20"/>
          <w:szCs w:val="20"/>
        </w:rPr>
        <w:t>Humanities</w:t>
      </w:r>
      <w:proofErr w:type="spellEnd"/>
      <w:r w:rsidRPr="000C722F">
        <w:rPr>
          <w:rFonts w:ascii="Arial Narrow" w:hAnsi="Arial Narrow"/>
          <w:sz w:val="20"/>
          <w:szCs w:val="20"/>
        </w:rPr>
        <w:t xml:space="preserve">, Udine, </w:t>
      </w:r>
      <w:proofErr w:type="spellStart"/>
      <w:r w:rsidRPr="000C722F">
        <w:rPr>
          <w:rFonts w:ascii="Arial Narrow" w:hAnsi="Arial Narrow"/>
          <w:sz w:val="20"/>
          <w:szCs w:val="20"/>
        </w:rPr>
        <w:t>January</w:t>
      </w:r>
      <w:proofErr w:type="spellEnd"/>
      <w:r w:rsidRPr="000C722F">
        <w:rPr>
          <w:rFonts w:ascii="Arial Narrow" w:hAnsi="Arial Narrow"/>
          <w:sz w:val="20"/>
          <w:szCs w:val="20"/>
        </w:rPr>
        <w:t xml:space="preserve"> 22-25, 2019, panel con titolo</w:t>
      </w:r>
      <w:r w:rsidR="00877D1E">
        <w:rPr>
          <w:rFonts w:ascii="Arial Narrow" w:hAnsi="Arial Narrow"/>
          <w:sz w:val="20"/>
          <w:szCs w:val="20"/>
        </w:rPr>
        <w:t>:</w:t>
      </w:r>
      <w:r w:rsidRPr="000C722F">
        <w:rPr>
          <w:rFonts w:ascii="Arial Narrow" w:hAnsi="Arial Narrow"/>
          <w:sz w:val="20"/>
          <w:szCs w:val="20"/>
        </w:rPr>
        <w:t xml:space="preserve"> </w:t>
      </w:r>
      <w:r w:rsidRPr="000C722F">
        <w:rPr>
          <w:rFonts w:ascii="Arial Narrow" w:hAnsi="Arial Narrow"/>
          <w:i/>
          <w:sz w:val="20"/>
          <w:szCs w:val="20"/>
        </w:rPr>
        <w:t xml:space="preserve">Vita e i libri di Guarnerio d’Artegna: un percorso didattico nel Digital Storytelling </w:t>
      </w:r>
      <w:proofErr w:type="spellStart"/>
      <w:r w:rsidRPr="000C722F">
        <w:rPr>
          <w:rFonts w:ascii="Arial Narrow" w:hAnsi="Arial Narrow"/>
          <w:i/>
          <w:sz w:val="20"/>
          <w:szCs w:val="20"/>
        </w:rPr>
        <w:t>Laboratory</w:t>
      </w:r>
      <w:proofErr w:type="spellEnd"/>
      <w:r w:rsidRPr="000C722F">
        <w:rPr>
          <w:rFonts w:ascii="Arial Narrow" w:hAnsi="Arial Narrow"/>
          <w:sz w:val="20"/>
          <w:szCs w:val="20"/>
        </w:rPr>
        <w:t xml:space="preserve">. </w:t>
      </w:r>
    </w:p>
    <w:p w14:paraId="63BD70FD" w14:textId="7ACA1862" w:rsidR="000C722F" w:rsidRPr="000C722F" w:rsidRDefault="000C722F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0C722F">
        <w:rPr>
          <w:rFonts w:ascii="Arial Narrow" w:hAnsi="Arial Narrow"/>
          <w:sz w:val="20"/>
          <w:szCs w:val="20"/>
        </w:rPr>
        <w:t xml:space="preserve">- </w:t>
      </w:r>
      <w:r w:rsidRPr="000C722F">
        <w:rPr>
          <w:rFonts w:ascii="Arial Narrow" w:hAnsi="Arial Narrow"/>
          <w:i/>
          <w:color w:val="000000"/>
          <w:sz w:val="20"/>
          <w:szCs w:val="20"/>
        </w:rPr>
        <w:t>La traduzione latina dei classici greci nel Quattrocento in Toscana e in Umbria. Nel 575° anniversario della scomparsa di Leonardo Bruni (9 marzo 1444)</w:t>
      </w:r>
      <w:r w:rsidRPr="000C722F">
        <w:rPr>
          <w:rFonts w:ascii="Arial Narrow" w:hAnsi="Arial Narrow"/>
          <w:color w:val="000000"/>
          <w:sz w:val="20"/>
          <w:szCs w:val="20"/>
        </w:rPr>
        <w:t xml:space="preserve">, Convegno internazionale di Arezzo-Città di Castello, 7-8-9 marzo 2019, </w:t>
      </w:r>
      <w:r w:rsidR="00877D1E" w:rsidRPr="000C722F">
        <w:rPr>
          <w:rFonts w:ascii="Arial Narrow" w:hAnsi="Arial Narrow"/>
          <w:sz w:val="20"/>
          <w:szCs w:val="20"/>
        </w:rPr>
        <w:t>relazione</w:t>
      </w:r>
      <w:r w:rsidR="00877D1E">
        <w:rPr>
          <w:rFonts w:ascii="Arial Narrow" w:hAnsi="Arial Narrow"/>
          <w:sz w:val="20"/>
          <w:szCs w:val="20"/>
        </w:rPr>
        <w:t xml:space="preserve"> con titolo:</w:t>
      </w:r>
      <w:r w:rsidRPr="000C722F">
        <w:rPr>
          <w:rFonts w:ascii="Arial Narrow" w:hAnsi="Arial Narrow"/>
          <w:color w:val="000000"/>
          <w:sz w:val="20"/>
          <w:szCs w:val="20"/>
        </w:rPr>
        <w:t xml:space="preserve"> </w:t>
      </w:r>
      <w:r w:rsidRPr="000C722F">
        <w:rPr>
          <w:rFonts w:ascii="Arial Narrow" w:hAnsi="Arial Narrow"/>
          <w:i/>
          <w:sz w:val="20"/>
          <w:szCs w:val="20"/>
        </w:rPr>
        <w:t xml:space="preserve">Aspetti dell’esegesi umanistica del </w:t>
      </w:r>
      <w:r w:rsidRPr="000C722F">
        <w:rPr>
          <w:rFonts w:ascii="Arial Narrow" w:hAnsi="Arial Narrow"/>
          <w:i/>
          <w:iCs/>
          <w:sz w:val="20"/>
          <w:szCs w:val="20"/>
        </w:rPr>
        <w:t>Gorgias</w:t>
      </w:r>
      <w:r w:rsidRPr="000C722F">
        <w:rPr>
          <w:rFonts w:ascii="Arial Narrow" w:hAnsi="Arial Narrow"/>
          <w:i/>
          <w:sz w:val="20"/>
          <w:szCs w:val="20"/>
        </w:rPr>
        <w:t xml:space="preserve">: da Leonardo Bruni ad Agostino </w:t>
      </w:r>
      <w:proofErr w:type="spellStart"/>
      <w:r w:rsidRPr="000C722F">
        <w:rPr>
          <w:rFonts w:ascii="Arial Narrow" w:hAnsi="Arial Narrow"/>
          <w:i/>
          <w:sz w:val="20"/>
          <w:szCs w:val="20"/>
        </w:rPr>
        <w:t>Valier</w:t>
      </w:r>
      <w:proofErr w:type="spellEnd"/>
      <w:r w:rsidRPr="000C722F">
        <w:rPr>
          <w:rFonts w:ascii="Arial Narrow" w:hAnsi="Arial Narrow"/>
          <w:sz w:val="20"/>
          <w:szCs w:val="20"/>
        </w:rPr>
        <w:t>.</w:t>
      </w:r>
    </w:p>
    <w:p w14:paraId="75A48009" w14:textId="0ADF8E72" w:rsidR="000C722F" w:rsidRPr="000C722F" w:rsidRDefault="000C722F" w:rsidP="00543F5D">
      <w:pPr>
        <w:spacing w:after="0" w:line="240" w:lineRule="auto"/>
        <w:ind w:right="566" w:firstLine="567"/>
        <w:jc w:val="both"/>
        <w:rPr>
          <w:rFonts w:ascii="Arial Narrow" w:hAnsi="Arial Narrow"/>
          <w:bCs/>
          <w:sz w:val="20"/>
          <w:szCs w:val="20"/>
        </w:rPr>
      </w:pPr>
      <w:r w:rsidRPr="000C722F">
        <w:rPr>
          <w:rFonts w:ascii="Arial Narrow" w:hAnsi="Arial Narrow"/>
          <w:sz w:val="20"/>
          <w:szCs w:val="20"/>
        </w:rPr>
        <w:t xml:space="preserve">- </w:t>
      </w:r>
      <w:r w:rsidRPr="000C722F">
        <w:rPr>
          <w:rFonts w:ascii="Arial Narrow" w:hAnsi="Arial Narrow"/>
          <w:i/>
          <w:sz w:val="20"/>
          <w:szCs w:val="20"/>
        </w:rPr>
        <w:t>Un mondo narrativo. In ricordo di Carlo Sgorlon</w:t>
      </w:r>
      <w:r w:rsidRPr="000C722F">
        <w:rPr>
          <w:rFonts w:ascii="Arial Narrow" w:hAnsi="Arial Narrow"/>
          <w:sz w:val="20"/>
          <w:szCs w:val="20"/>
        </w:rPr>
        <w:t>, Cassacco, 10 maggio 2019, relazione</w:t>
      </w:r>
      <w:r w:rsidR="00282B4E">
        <w:rPr>
          <w:rFonts w:ascii="Arial Narrow" w:hAnsi="Arial Narrow"/>
          <w:sz w:val="20"/>
          <w:szCs w:val="20"/>
        </w:rPr>
        <w:t xml:space="preserve"> con titolo:</w:t>
      </w:r>
      <w:r w:rsidRPr="000C722F">
        <w:rPr>
          <w:rFonts w:ascii="Arial Narrow" w:hAnsi="Arial Narrow"/>
          <w:sz w:val="20"/>
          <w:szCs w:val="20"/>
        </w:rPr>
        <w:t xml:space="preserve"> </w:t>
      </w:r>
      <w:r w:rsidRPr="000C722F">
        <w:rPr>
          <w:rFonts w:ascii="Arial Narrow" w:hAnsi="Arial Narrow"/>
          <w:i/>
          <w:sz w:val="20"/>
          <w:szCs w:val="20"/>
        </w:rPr>
        <w:t>Carlo Sgorlon e David Maria Turoldo: due spiritualità a confronto</w:t>
      </w:r>
      <w:r w:rsidRPr="000C722F">
        <w:rPr>
          <w:rFonts w:ascii="Arial Narrow" w:hAnsi="Arial Narrow"/>
          <w:sz w:val="20"/>
          <w:szCs w:val="20"/>
        </w:rPr>
        <w:t xml:space="preserve">. </w:t>
      </w:r>
    </w:p>
    <w:p w14:paraId="42D0C936" w14:textId="15E3ACCA" w:rsidR="000C722F" w:rsidRPr="000C722F" w:rsidRDefault="000C722F" w:rsidP="00543F5D">
      <w:pPr>
        <w:spacing w:after="0" w:line="240" w:lineRule="auto"/>
        <w:ind w:right="566" w:firstLine="567"/>
        <w:jc w:val="both"/>
        <w:rPr>
          <w:rFonts w:ascii="Arial Narrow" w:eastAsia="MS Mincho" w:hAnsi="Arial Narrow"/>
          <w:sz w:val="20"/>
          <w:szCs w:val="20"/>
          <w:shd w:val="clear" w:color="auto" w:fill="FFFFFF"/>
        </w:rPr>
      </w:pPr>
      <w:r w:rsidRPr="000C722F">
        <w:rPr>
          <w:rFonts w:ascii="Arial Narrow" w:hAnsi="Arial Narrow"/>
          <w:bCs/>
          <w:sz w:val="20"/>
          <w:szCs w:val="20"/>
        </w:rPr>
        <w:t xml:space="preserve">- </w:t>
      </w:r>
      <w:r w:rsidRPr="000C722F">
        <w:rPr>
          <w:rFonts w:ascii="Arial Narrow" w:eastAsia="Times New Roman" w:hAnsi="Arial Narrow"/>
          <w:i/>
          <w:sz w:val="20"/>
          <w:szCs w:val="20"/>
        </w:rPr>
        <w:t>Carteggi e teatro nel Settecento</w:t>
      </w:r>
      <w:r w:rsidRPr="000C722F">
        <w:rPr>
          <w:rFonts w:ascii="Arial Narrow" w:eastAsia="Times New Roman" w:hAnsi="Arial Narrow"/>
          <w:sz w:val="20"/>
          <w:szCs w:val="20"/>
        </w:rPr>
        <w:t xml:space="preserve">, Università di Verona, 11-12 dicembre 2019, </w:t>
      </w:r>
      <w:r w:rsidR="00877D1E" w:rsidRPr="000C722F">
        <w:rPr>
          <w:rFonts w:ascii="Arial Narrow" w:hAnsi="Arial Narrow"/>
          <w:sz w:val="20"/>
          <w:szCs w:val="20"/>
        </w:rPr>
        <w:t>relazione</w:t>
      </w:r>
      <w:r w:rsidR="00877D1E">
        <w:rPr>
          <w:rFonts w:ascii="Arial Narrow" w:hAnsi="Arial Narrow"/>
          <w:sz w:val="20"/>
          <w:szCs w:val="20"/>
        </w:rPr>
        <w:t xml:space="preserve"> con titolo:</w:t>
      </w:r>
      <w:r w:rsidRPr="000C722F">
        <w:rPr>
          <w:rFonts w:ascii="Arial Narrow" w:eastAsia="Times New Roman" w:hAnsi="Arial Narrow"/>
          <w:sz w:val="20"/>
          <w:szCs w:val="20"/>
        </w:rPr>
        <w:t xml:space="preserve"> </w:t>
      </w:r>
      <w:r w:rsidRPr="00B91C32">
        <w:rPr>
          <w:rStyle w:val="Enfasicorsivo"/>
          <w:rFonts w:ascii="Arial Narrow" w:hAnsi="Arial Narrow"/>
          <w:b w:val="0"/>
          <w:i/>
          <w:sz w:val="20"/>
          <w:szCs w:val="20"/>
          <w:shd w:val="clear" w:color="auto" w:fill="FFFFFF"/>
        </w:rPr>
        <w:t>Aurelio Amalteo alla corte di Vienna</w:t>
      </w:r>
      <w:r w:rsidRPr="00B91C32">
        <w:rPr>
          <w:rStyle w:val="Enfasicorsivo"/>
          <w:rFonts w:ascii="Arial Narrow" w:hAnsi="Arial Narrow"/>
          <w:b w:val="0"/>
          <w:sz w:val="20"/>
          <w:szCs w:val="20"/>
          <w:shd w:val="clear" w:color="auto" w:fill="FFFFFF"/>
        </w:rPr>
        <w:t>.</w:t>
      </w:r>
    </w:p>
    <w:p w14:paraId="5EC404D7" w14:textId="74550DB8" w:rsidR="000C722F" w:rsidRPr="000C722F" w:rsidRDefault="000C722F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  <w:shd w:val="clear" w:color="auto" w:fill="FFFFFF"/>
        </w:rPr>
      </w:pPr>
      <w:r w:rsidRPr="000C722F">
        <w:rPr>
          <w:rFonts w:ascii="Arial Narrow" w:hAnsi="Arial Narrow"/>
          <w:sz w:val="20"/>
          <w:szCs w:val="20"/>
          <w:shd w:val="clear" w:color="auto" w:fill="FFFFFF"/>
        </w:rPr>
        <w:t xml:space="preserve">- </w:t>
      </w:r>
      <w:r w:rsidRPr="000C722F">
        <w:rPr>
          <w:rFonts w:ascii="Arial Narrow" w:hAnsi="Arial Narrow"/>
          <w:i/>
          <w:sz w:val="20"/>
          <w:szCs w:val="20"/>
          <w:shd w:val="clear" w:color="auto" w:fill="FFFFFF"/>
        </w:rPr>
        <w:t>Carlo Sgorlon, scrittore e intellettuale friulano</w:t>
      </w:r>
      <w:r w:rsidRPr="000C722F">
        <w:rPr>
          <w:rFonts w:ascii="Arial Narrow" w:hAnsi="Arial Narrow"/>
          <w:sz w:val="20"/>
          <w:szCs w:val="20"/>
          <w:shd w:val="clear" w:color="auto" w:fill="FFFFFF"/>
        </w:rPr>
        <w:t xml:space="preserve">, Università di Udine, 20 dicembre 2019, </w:t>
      </w:r>
      <w:r w:rsidR="00877D1E" w:rsidRPr="000C722F">
        <w:rPr>
          <w:rFonts w:ascii="Arial Narrow" w:hAnsi="Arial Narrow"/>
          <w:sz w:val="20"/>
          <w:szCs w:val="20"/>
        </w:rPr>
        <w:t>relazione</w:t>
      </w:r>
      <w:r w:rsidR="00877D1E">
        <w:rPr>
          <w:rFonts w:ascii="Arial Narrow" w:hAnsi="Arial Narrow"/>
          <w:sz w:val="20"/>
          <w:szCs w:val="20"/>
        </w:rPr>
        <w:t xml:space="preserve"> con titolo:</w:t>
      </w:r>
      <w:r w:rsidRPr="000C722F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0C722F">
        <w:rPr>
          <w:rFonts w:ascii="Arial Narrow" w:hAnsi="Arial Narrow"/>
          <w:i/>
          <w:sz w:val="20"/>
          <w:szCs w:val="20"/>
          <w:shd w:val="clear" w:color="auto" w:fill="FFFFFF"/>
        </w:rPr>
        <w:t>Il pensiero di Carlo Sgorlon nella critica</w:t>
      </w:r>
      <w:r w:rsidRPr="000C722F">
        <w:rPr>
          <w:rFonts w:ascii="Arial Narrow" w:hAnsi="Arial Narrow"/>
          <w:sz w:val="20"/>
          <w:szCs w:val="20"/>
          <w:shd w:val="clear" w:color="auto" w:fill="FFFFFF"/>
        </w:rPr>
        <w:t>.</w:t>
      </w:r>
    </w:p>
    <w:p w14:paraId="20FA9F59" w14:textId="7DFC4FB7" w:rsidR="000C722F" w:rsidRDefault="000C722F" w:rsidP="00543F5D">
      <w:pPr>
        <w:spacing w:after="0" w:line="240" w:lineRule="auto"/>
        <w:ind w:right="566" w:firstLine="567"/>
        <w:jc w:val="both"/>
        <w:rPr>
          <w:rFonts w:ascii="Arial Narrow" w:hAnsi="Arial Narrow"/>
          <w:bCs/>
          <w:sz w:val="20"/>
          <w:szCs w:val="20"/>
        </w:rPr>
      </w:pPr>
      <w:r w:rsidRPr="000C722F">
        <w:rPr>
          <w:rFonts w:ascii="Arial Narrow" w:hAnsi="Arial Narrow"/>
          <w:bCs/>
          <w:sz w:val="20"/>
          <w:szCs w:val="20"/>
        </w:rPr>
        <w:t xml:space="preserve">- </w:t>
      </w:r>
      <w:r w:rsidRPr="000C722F">
        <w:rPr>
          <w:rFonts w:ascii="Arial Narrow" w:hAnsi="Arial Narrow"/>
          <w:bCs/>
          <w:i/>
          <w:sz w:val="20"/>
          <w:szCs w:val="20"/>
        </w:rPr>
        <w:t>Vivendo vincere saecula. Ricezione e tradizione dell’antico</w:t>
      </w:r>
      <w:r w:rsidRPr="000C722F">
        <w:rPr>
          <w:rFonts w:ascii="Arial Narrow" w:hAnsi="Arial Narrow"/>
          <w:bCs/>
          <w:sz w:val="20"/>
          <w:szCs w:val="20"/>
        </w:rPr>
        <w:t>, Università di Trieste, 29-31 gennaio 2020, sintesi conclusiva dei lavori del Convegno.</w:t>
      </w:r>
      <w:r w:rsidR="00877D1E">
        <w:rPr>
          <w:rFonts w:ascii="Arial Narrow" w:hAnsi="Arial Narrow"/>
          <w:bCs/>
          <w:sz w:val="20"/>
          <w:szCs w:val="20"/>
        </w:rPr>
        <w:t xml:space="preserve"> </w:t>
      </w:r>
    </w:p>
    <w:p w14:paraId="083D4336" w14:textId="28A8EBD9" w:rsidR="00B44C96" w:rsidRPr="00B44C96" w:rsidRDefault="00B44C96" w:rsidP="00543F5D">
      <w:pPr>
        <w:spacing w:after="0" w:line="240" w:lineRule="auto"/>
        <w:ind w:right="566" w:firstLine="567"/>
        <w:jc w:val="both"/>
        <w:rPr>
          <w:rFonts w:ascii="Arial Narrow" w:eastAsiaTheme="minorHAnsi" w:hAnsi="Arial Narrow"/>
          <w:color w:val="000000"/>
          <w:sz w:val="20"/>
          <w:szCs w:val="20"/>
          <w:lang w:eastAsia="en-US"/>
        </w:rPr>
      </w:pPr>
      <w:r w:rsidRPr="00B44C96">
        <w:rPr>
          <w:rFonts w:ascii="Arial Narrow" w:hAnsi="Arial Narrow" w:cs="Times New Roman"/>
          <w:sz w:val="20"/>
          <w:szCs w:val="20"/>
        </w:rPr>
        <w:t xml:space="preserve">- </w:t>
      </w:r>
      <w:r w:rsidRPr="00B44C96">
        <w:rPr>
          <w:rFonts w:ascii="Arial Narrow" w:eastAsiaTheme="minorHAnsi" w:hAnsi="Arial Narrow" w:cs="Times New Roman"/>
          <w:i/>
          <w:color w:val="000000"/>
          <w:sz w:val="20"/>
          <w:szCs w:val="20"/>
          <w:lang w:eastAsia="en-US"/>
        </w:rPr>
        <w:t>Voci dell’invisibile: scritture e riscritture del sacro</w:t>
      </w:r>
      <w:r w:rsidRPr="00B44C96">
        <w:rPr>
          <w:rFonts w:ascii="Arial Narrow" w:eastAsiaTheme="minorHAnsi" w:hAnsi="Arial Narrow" w:cs="Times New Roman"/>
          <w:color w:val="000000"/>
          <w:sz w:val="20"/>
          <w:szCs w:val="20"/>
          <w:lang w:eastAsia="en-US"/>
        </w:rPr>
        <w:t xml:space="preserve">, Brescia, Palazzo </w:t>
      </w:r>
      <w:proofErr w:type="spellStart"/>
      <w:r w:rsidRPr="00B44C96">
        <w:rPr>
          <w:rFonts w:ascii="Arial Narrow" w:eastAsiaTheme="minorHAnsi" w:hAnsi="Arial Narrow" w:cs="Times New Roman"/>
          <w:color w:val="000000"/>
          <w:sz w:val="20"/>
          <w:szCs w:val="20"/>
          <w:lang w:eastAsia="en-US"/>
        </w:rPr>
        <w:t>Tosio</w:t>
      </w:r>
      <w:proofErr w:type="spellEnd"/>
      <w:r w:rsidRPr="00B44C96">
        <w:rPr>
          <w:rFonts w:ascii="Arial Narrow" w:eastAsiaTheme="minorHAnsi" w:hAnsi="Arial Narrow" w:cs="Times New Roman"/>
          <w:color w:val="000000"/>
          <w:sz w:val="20"/>
          <w:szCs w:val="20"/>
          <w:lang w:eastAsia="en-US"/>
        </w:rPr>
        <w:t xml:space="preserve">, 15-16 aprile 2021, </w:t>
      </w:r>
      <w:r w:rsidRPr="00B44C96">
        <w:rPr>
          <w:rFonts w:ascii="Arial Narrow" w:hAnsi="Arial Narrow"/>
          <w:sz w:val="20"/>
          <w:szCs w:val="20"/>
          <w:shd w:val="clear" w:color="auto" w:fill="FFFFFF"/>
        </w:rPr>
        <w:t>relazione</w:t>
      </w:r>
      <w:r>
        <w:rPr>
          <w:rFonts w:ascii="Arial Narrow" w:hAnsi="Arial Narrow"/>
          <w:sz w:val="20"/>
          <w:szCs w:val="20"/>
          <w:shd w:val="clear" w:color="auto" w:fill="FFFFFF"/>
        </w:rPr>
        <w:t xml:space="preserve"> con titolo:</w:t>
      </w:r>
      <w:r w:rsidRPr="00B44C96">
        <w:rPr>
          <w:rFonts w:ascii="Arial Narrow" w:eastAsiaTheme="minorHAnsi" w:hAnsi="Arial Narrow"/>
          <w:i/>
          <w:color w:val="000000"/>
          <w:sz w:val="20"/>
          <w:szCs w:val="20"/>
          <w:lang w:eastAsia="en-US"/>
        </w:rPr>
        <w:t xml:space="preserve"> </w:t>
      </w:r>
      <w:r w:rsidRPr="0087185A">
        <w:rPr>
          <w:rFonts w:ascii="Arial Narrow" w:eastAsiaTheme="minorHAnsi" w:hAnsi="Arial Narrow" w:cs="Times New Roman"/>
          <w:i/>
          <w:color w:val="000000"/>
          <w:sz w:val="20"/>
          <w:szCs w:val="20"/>
          <w:lang w:eastAsia="en-US"/>
        </w:rPr>
        <w:t xml:space="preserve">Misticismo e mistiche nella narrativa italiana contemporanea: fra Dacia Maraini </w:t>
      </w:r>
      <w:r w:rsidRPr="00B44C96">
        <w:rPr>
          <w:rFonts w:ascii="Arial Narrow" w:eastAsiaTheme="minorHAnsi" w:hAnsi="Arial Narrow" w:cs="Times New Roman"/>
          <w:i/>
          <w:color w:val="000000"/>
          <w:sz w:val="20"/>
          <w:szCs w:val="20"/>
          <w:lang w:eastAsia="en-US"/>
        </w:rPr>
        <w:t>e Sebastiano Vassalli</w:t>
      </w:r>
      <w:r w:rsidRPr="00B44C96">
        <w:rPr>
          <w:rFonts w:ascii="Arial Narrow" w:eastAsiaTheme="minorHAnsi" w:hAnsi="Arial Narrow"/>
          <w:color w:val="000000"/>
          <w:sz w:val="20"/>
          <w:szCs w:val="20"/>
          <w:lang w:eastAsia="en-US"/>
        </w:rPr>
        <w:t>.</w:t>
      </w:r>
    </w:p>
    <w:p w14:paraId="3148253E" w14:textId="7E2E6740" w:rsidR="00B44C96" w:rsidRPr="00B44C96" w:rsidRDefault="00B44C96" w:rsidP="00543F5D">
      <w:pPr>
        <w:spacing w:after="0" w:line="240" w:lineRule="auto"/>
        <w:ind w:right="566" w:firstLine="567"/>
        <w:jc w:val="both"/>
        <w:rPr>
          <w:rFonts w:ascii="Arial Narrow" w:eastAsiaTheme="minorHAnsi" w:hAnsi="Arial Narrow"/>
          <w:color w:val="000000"/>
          <w:sz w:val="20"/>
          <w:szCs w:val="20"/>
          <w:lang w:val="en-US" w:eastAsia="en-US"/>
        </w:rPr>
      </w:pPr>
      <w:r w:rsidRPr="00B44C96">
        <w:rPr>
          <w:rFonts w:ascii="Arial Narrow" w:eastAsiaTheme="minorHAnsi" w:hAnsi="Arial Narrow"/>
          <w:color w:val="000000"/>
          <w:sz w:val="20"/>
          <w:szCs w:val="20"/>
          <w:lang w:eastAsia="en-US"/>
        </w:rPr>
        <w:t xml:space="preserve">- </w:t>
      </w:r>
      <w:r w:rsidRPr="00B44C96">
        <w:rPr>
          <w:rFonts w:ascii="Arial Narrow" w:eastAsiaTheme="minorHAnsi" w:hAnsi="Arial Narrow"/>
          <w:i/>
          <w:color w:val="000000"/>
          <w:sz w:val="20"/>
          <w:szCs w:val="20"/>
          <w:lang w:eastAsia="en-US"/>
        </w:rPr>
        <w:t>Dante e il Trecento</w:t>
      </w:r>
      <w:r w:rsidRPr="00B44C96">
        <w:rPr>
          <w:rFonts w:ascii="Arial Narrow" w:eastAsiaTheme="minorHAnsi" w:hAnsi="Arial Narrow"/>
          <w:color w:val="000000"/>
          <w:sz w:val="20"/>
          <w:szCs w:val="20"/>
          <w:lang w:eastAsia="en-US"/>
        </w:rPr>
        <w:t xml:space="preserve">, 30 settembre-2 ottobre 2021, Cividale del Friuli-Moimacco-Udine, </w:t>
      </w:r>
      <w:r w:rsidRPr="00B44C96">
        <w:rPr>
          <w:rFonts w:ascii="Arial Narrow" w:hAnsi="Arial Narrow"/>
          <w:sz w:val="20"/>
          <w:szCs w:val="20"/>
          <w:shd w:val="clear" w:color="auto" w:fill="FFFFFF"/>
        </w:rPr>
        <w:t>relazione</w:t>
      </w:r>
      <w:r>
        <w:rPr>
          <w:rFonts w:ascii="Arial Narrow" w:hAnsi="Arial Narrow"/>
          <w:sz w:val="20"/>
          <w:szCs w:val="20"/>
          <w:shd w:val="clear" w:color="auto" w:fill="FFFFFF"/>
        </w:rPr>
        <w:t xml:space="preserve"> con titolo:</w:t>
      </w:r>
      <w:r w:rsidRPr="00B44C96">
        <w:rPr>
          <w:rFonts w:ascii="Arial Narrow" w:eastAsiaTheme="minorHAnsi" w:hAnsi="Arial Narrow"/>
          <w:color w:val="000000"/>
          <w:sz w:val="20"/>
          <w:szCs w:val="20"/>
          <w:lang w:eastAsia="en-US"/>
        </w:rPr>
        <w:t xml:space="preserve"> </w:t>
      </w:r>
      <w:r w:rsidRPr="00B44C96">
        <w:rPr>
          <w:rFonts w:ascii="Arial Narrow" w:eastAsiaTheme="minorHAnsi" w:hAnsi="Arial Narrow"/>
          <w:i/>
          <w:color w:val="000000"/>
          <w:sz w:val="20"/>
          <w:szCs w:val="20"/>
          <w:lang w:eastAsia="en-US"/>
        </w:rPr>
        <w:t xml:space="preserve">Dante e il Friuli. </w:t>
      </w:r>
      <w:r w:rsidRPr="00B44C96">
        <w:rPr>
          <w:rFonts w:ascii="Arial Narrow" w:eastAsiaTheme="minorHAnsi" w:hAnsi="Arial Narrow"/>
          <w:i/>
          <w:color w:val="000000"/>
          <w:sz w:val="20"/>
          <w:szCs w:val="20"/>
          <w:lang w:val="en-US" w:eastAsia="en-US"/>
        </w:rPr>
        <w:t xml:space="preserve">Da </w:t>
      </w:r>
      <w:proofErr w:type="spellStart"/>
      <w:r w:rsidRPr="00B44C96">
        <w:rPr>
          <w:rFonts w:ascii="Arial Narrow" w:eastAsiaTheme="minorHAnsi" w:hAnsi="Arial Narrow"/>
          <w:i/>
          <w:color w:val="000000"/>
          <w:sz w:val="20"/>
          <w:szCs w:val="20"/>
          <w:lang w:val="en-US" w:eastAsia="en-US"/>
        </w:rPr>
        <w:t>una</w:t>
      </w:r>
      <w:proofErr w:type="spellEnd"/>
      <w:r w:rsidRPr="00B44C96">
        <w:rPr>
          <w:rFonts w:ascii="Arial Narrow" w:eastAsiaTheme="minorHAnsi" w:hAnsi="Arial Narrow"/>
          <w:i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B44C96">
        <w:rPr>
          <w:rFonts w:ascii="Arial Narrow" w:eastAsiaTheme="minorHAnsi" w:hAnsi="Arial Narrow"/>
          <w:i/>
          <w:color w:val="000000"/>
          <w:sz w:val="20"/>
          <w:szCs w:val="20"/>
          <w:lang w:val="en-US" w:eastAsia="en-US"/>
        </w:rPr>
        <w:t>mostra</w:t>
      </w:r>
      <w:proofErr w:type="spellEnd"/>
      <w:r w:rsidRPr="00B44C96">
        <w:rPr>
          <w:rFonts w:ascii="Arial Narrow" w:eastAsiaTheme="minorHAnsi" w:hAnsi="Arial Narrow"/>
          <w:i/>
          <w:color w:val="000000"/>
          <w:sz w:val="20"/>
          <w:szCs w:val="20"/>
          <w:lang w:val="en-US" w:eastAsia="en-US"/>
        </w:rPr>
        <w:t xml:space="preserve"> a </w:t>
      </w:r>
      <w:proofErr w:type="gramStart"/>
      <w:r w:rsidRPr="00B44C96">
        <w:rPr>
          <w:rFonts w:ascii="Arial Narrow" w:eastAsiaTheme="minorHAnsi" w:hAnsi="Arial Narrow"/>
          <w:i/>
          <w:color w:val="000000"/>
          <w:sz w:val="20"/>
          <w:szCs w:val="20"/>
          <w:lang w:val="en-US" w:eastAsia="en-US"/>
        </w:rPr>
        <w:t>un</w:t>
      </w:r>
      <w:proofErr w:type="gramEnd"/>
      <w:r w:rsidRPr="00B44C96">
        <w:rPr>
          <w:rFonts w:ascii="Arial Narrow" w:eastAsiaTheme="minorHAnsi" w:hAnsi="Arial Narrow"/>
          <w:i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B44C96">
        <w:rPr>
          <w:rFonts w:ascii="Arial Narrow" w:eastAsiaTheme="minorHAnsi" w:hAnsi="Arial Narrow"/>
          <w:i/>
          <w:color w:val="000000"/>
          <w:sz w:val="20"/>
          <w:szCs w:val="20"/>
          <w:lang w:val="en-US" w:eastAsia="en-US"/>
        </w:rPr>
        <w:t>convegno</w:t>
      </w:r>
      <w:proofErr w:type="spellEnd"/>
      <w:r w:rsidRPr="00B44C96">
        <w:rPr>
          <w:rFonts w:ascii="Arial Narrow" w:eastAsiaTheme="minorHAnsi" w:hAnsi="Arial Narrow"/>
          <w:color w:val="000000"/>
          <w:sz w:val="20"/>
          <w:szCs w:val="20"/>
          <w:lang w:val="en-US" w:eastAsia="en-US"/>
        </w:rPr>
        <w:t xml:space="preserve">. </w:t>
      </w:r>
    </w:p>
    <w:p w14:paraId="37C97EF6" w14:textId="7B64C03B" w:rsidR="00B44C96" w:rsidRPr="00B44C96" w:rsidRDefault="00B44C96" w:rsidP="00543F5D">
      <w:pPr>
        <w:spacing w:after="0" w:line="240" w:lineRule="auto"/>
        <w:ind w:right="566" w:firstLine="567"/>
        <w:jc w:val="both"/>
        <w:rPr>
          <w:rFonts w:ascii="Arial Narrow" w:eastAsiaTheme="minorHAnsi" w:hAnsi="Arial Narrow"/>
          <w:bCs/>
          <w:sz w:val="20"/>
          <w:szCs w:val="20"/>
          <w:lang w:eastAsia="en-US"/>
        </w:rPr>
      </w:pPr>
      <w:r w:rsidRPr="00B44C96">
        <w:rPr>
          <w:rFonts w:ascii="Arial Narrow" w:eastAsiaTheme="minorHAnsi" w:hAnsi="Arial Narrow" w:cs="Times New Roman"/>
          <w:sz w:val="20"/>
          <w:szCs w:val="20"/>
          <w:lang w:val="en-US" w:eastAsia="en-US"/>
        </w:rPr>
        <w:t xml:space="preserve">- </w:t>
      </w:r>
      <w:r w:rsidRPr="00B44C96">
        <w:rPr>
          <w:rFonts w:ascii="Arial Narrow" w:eastAsiaTheme="minorHAnsi" w:hAnsi="Arial Narrow" w:cs="Times New Roman"/>
          <w:bCs/>
          <w:i/>
          <w:sz w:val="20"/>
          <w:szCs w:val="20"/>
          <w:lang w:val="la-Latn" w:eastAsia="en-US"/>
        </w:rPr>
        <w:t xml:space="preserve">Sustainable Humanities. </w:t>
      </w:r>
      <w:r w:rsidRPr="00B44C96">
        <w:rPr>
          <w:rFonts w:ascii="Arial Narrow" w:eastAsiaTheme="minorHAnsi" w:hAnsi="Arial Narrow" w:cs="Times New Roman"/>
          <w:i/>
          <w:sz w:val="20"/>
          <w:szCs w:val="20"/>
          <w:lang w:val="la-Latn" w:eastAsia="en-US"/>
        </w:rPr>
        <w:t>The Humanities, the Social Sciences and Sustainability. Challenges and Perspectives</w:t>
      </w:r>
      <w:r w:rsidRPr="00B44C96">
        <w:rPr>
          <w:rFonts w:ascii="Arial Narrow" w:eastAsiaTheme="minorHAnsi" w:hAnsi="Arial Narrow" w:cs="Times New Roman"/>
          <w:sz w:val="20"/>
          <w:szCs w:val="20"/>
          <w:lang w:val="la-Latn" w:eastAsia="en-US"/>
        </w:rPr>
        <w:t xml:space="preserve">, </w:t>
      </w:r>
      <w:r w:rsidRPr="00B44C96">
        <w:rPr>
          <w:rFonts w:ascii="Arial Narrow" w:eastAsiaTheme="minorHAnsi" w:hAnsi="Arial Narrow" w:cs="Times New Roman"/>
          <w:sz w:val="20"/>
          <w:szCs w:val="20"/>
          <w:lang w:eastAsia="en-US"/>
        </w:rPr>
        <w:t xml:space="preserve">Macerata, </w:t>
      </w:r>
      <w:r w:rsidRPr="00B44C96">
        <w:rPr>
          <w:rFonts w:ascii="Arial Narrow" w:eastAsiaTheme="minorHAnsi" w:hAnsi="Arial Narrow" w:cs="Times New Roman"/>
          <w:color w:val="1D1D1B"/>
          <w:sz w:val="20"/>
          <w:szCs w:val="20"/>
          <w:lang w:eastAsia="en-US"/>
        </w:rPr>
        <w:t>28 settembre</w:t>
      </w:r>
      <w:r w:rsidRPr="00B44C96">
        <w:rPr>
          <w:rFonts w:ascii="Arial Narrow" w:eastAsiaTheme="minorHAnsi" w:hAnsi="Arial Narrow"/>
          <w:color w:val="1D1D1B"/>
          <w:sz w:val="20"/>
          <w:szCs w:val="20"/>
          <w:lang w:eastAsia="en-US"/>
        </w:rPr>
        <w:t>-</w:t>
      </w:r>
      <w:r w:rsidRPr="00B44C96">
        <w:rPr>
          <w:rFonts w:ascii="Arial Narrow" w:eastAsiaTheme="minorHAnsi" w:hAnsi="Arial Narrow" w:cs="Times New Roman"/>
          <w:color w:val="1D1D1B"/>
          <w:sz w:val="20"/>
          <w:szCs w:val="20"/>
          <w:lang w:eastAsia="en-US"/>
        </w:rPr>
        <w:t>1 ottobre 2022</w:t>
      </w:r>
      <w:r w:rsidRPr="00B44C96">
        <w:rPr>
          <w:rFonts w:ascii="Arial Narrow" w:eastAsiaTheme="minorHAnsi" w:hAnsi="Arial Narrow"/>
          <w:color w:val="1D1D1B"/>
          <w:sz w:val="20"/>
          <w:szCs w:val="20"/>
          <w:lang w:eastAsia="en-US"/>
        </w:rPr>
        <w:t xml:space="preserve">, </w:t>
      </w:r>
      <w:r w:rsidRPr="00B44C96">
        <w:rPr>
          <w:rFonts w:ascii="Arial Narrow" w:hAnsi="Arial Narrow"/>
          <w:sz w:val="20"/>
          <w:szCs w:val="20"/>
          <w:shd w:val="clear" w:color="auto" w:fill="FFFFFF"/>
        </w:rPr>
        <w:t>relazione</w:t>
      </w:r>
      <w:r>
        <w:rPr>
          <w:rFonts w:ascii="Arial Narrow" w:hAnsi="Arial Narrow"/>
          <w:sz w:val="20"/>
          <w:szCs w:val="20"/>
          <w:shd w:val="clear" w:color="auto" w:fill="FFFFFF"/>
        </w:rPr>
        <w:t xml:space="preserve"> con titolo:</w:t>
      </w:r>
      <w:r w:rsidRPr="00B44C96">
        <w:rPr>
          <w:rFonts w:ascii="Arial Narrow" w:eastAsiaTheme="minorHAnsi" w:hAnsi="Arial Narrow"/>
          <w:color w:val="1D1D1B"/>
          <w:sz w:val="20"/>
          <w:szCs w:val="20"/>
          <w:lang w:eastAsia="en-US"/>
        </w:rPr>
        <w:t xml:space="preserve"> </w:t>
      </w:r>
      <w:r w:rsidRPr="00B44C96">
        <w:rPr>
          <w:rFonts w:ascii="Arial Narrow" w:eastAsiaTheme="minorHAnsi" w:hAnsi="Arial Narrow" w:cs="Times New Roman"/>
          <w:bCs/>
          <w:i/>
          <w:sz w:val="20"/>
          <w:szCs w:val="20"/>
          <w:lang w:eastAsia="en-US"/>
        </w:rPr>
        <w:t>Un esempio di romanzo ecologista del Novecento:</w:t>
      </w:r>
      <w:r w:rsidRPr="00B44C96">
        <w:rPr>
          <w:rFonts w:ascii="Arial Narrow" w:eastAsiaTheme="minorHAnsi" w:hAnsi="Arial Narrow" w:cs="Times New Roman"/>
          <w:bCs/>
          <w:sz w:val="20"/>
          <w:szCs w:val="20"/>
          <w:lang w:eastAsia="en-US"/>
        </w:rPr>
        <w:t xml:space="preserve"> </w:t>
      </w:r>
      <w:r w:rsidRPr="00B44C96">
        <w:rPr>
          <w:rFonts w:ascii="Arial Narrow" w:eastAsiaTheme="minorHAnsi" w:hAnsi="Arial Narrow" w:cs="Times New Roman"/>
          <w:bCs/>
          <w:iCs/>
          <w:sz w:val="20"/>
          <w:szCs w:val="20"/>
          <w:lang w:eastAsia="en-US"/>
        </w:rPr>
        <w:t>Il Patriarcato della Luna</w:t>
      </w:r>
      <w:r w:rsidRPr="00B44C96">
        <w:rPr>
          <w:rFonts w:ascii="Arial Narrow" w:eastAsiaTheme="minorHAnsi" w:hAnsi="Arial Narrow" w:cs="Times New Roman"/>
          <w:bCs/>
          <w:i/>
          <w:iCs/>
          <w:sz w:val="20"/>
          <w:szCs w:val="20"/>
          <w:lang w:eastAsia="en-US"/>
        </w:rPr>
        <w:t xml:space="preserve"> </w:t>
      </w:r>
      <w:r w:rsidRPr="00B44C96">
        <w:rPr>
          <w:rFonts w:ascii="Arial Narrow" w:eastAsiaTheme="minorHAnsi" w:hAnsi="Arial Narrow" w:cs="Times New Roman"/>
          <w:bCs/>
          <w:i/>
          <w:sz w:val="20"/>
          <w:szCs w:val="20"/>
          <w:lang w:eastAsia="en-US"/>
        </w:rPr>
        <w:t>di Carlo Sgorlon</w:t>
      </w:r>
      <w:r w:rsidRPr="00B44C96">
        <w:rPr>
          <w:rFonts w:ascii="Arial Narrow" w:eastAsiaTheme="minorHAnsi" w:hAnsi="Arial Narrow"/>
          <w:bCs/>
          <w:sz w:val="20"/>
          <w:szCs w:val="20"/>
          <w:lang w:eastAsia="en-US"/>
        </w:rPr>
        <w:t>.</w:t>
      </w:r>
    </w:p>
    <w:p w14:paraId="48186920" w14:textId="7BCD10E2" w:rsidR="00B44C96" w:rsidRPr="00B44C96" w:rsidRDefault="00B44C96" w:rsidP="00543F5D">
      <w:pPr>
        <w:spacing w:after="0" w:line="240" w:lineRule="auto"/>
        <w:ind w:right="566" w:firstLine="567"/>
        <w:jc w:val="both"/>
        <w:rPr>
          <w:rFonts w:ascii="Arial Narrow" w:hAnsi="Arial Narrow" w:cs="Times New Roman"/>
          <w:sz w:val="20"/>
          <w:szCs w:val="20"/>
        </w:rPr>
      </w:pPr>
      <w:r w:rsidRPr="00B44C96">
        <w:rPr>
          <w:rFonts w:ascii="Arial Narrow" w:hAnsi="Arial Narrow" w:cs="Times New Roman"/>
          <w:sz w:val="20"/>
          <w:szCs w:val="20"/>
        </w:rPr>
        <w:t xml:space="preserve">- </w:t>
      </w:r>
      <w:r w:rsidRPr="00B44C96">
        <w:rPr>
          <w:rFonts w:ascii="Arial Narrow" w:eastAsiaTheme="minorHAnsi" w:hAnsi="Arial Narrow" w:cs="Times New Roman"/>
          <w:bCs/>
          <w:i/>
          <w:color w:val="000000"/>
          <w:sz w:val="20"/>
          <w:szCs w:val="20"/>
          <w:lang w:eastAsia="en-US"/>
        </w:rPr>
        <w:t>XXI G</w:t>
      </w:r>
      <w:r w:rsidRPr="00B44C96">
        <w:rPr>
          <w:rFonts w:ascii="Arial Narrow" w:hAnsi="Arial Narrow" w:cs="Times New Roman"/>
          <w:bCs/>
          <w:i/>
          <w:sz w:val="20"/>
          <w:szCs w:val="20"/>
        </w:rPr>
        <w:t>iornata galileiana</w:t>
      </w:r>
      <w:r w:rsidRPr="00B44C96">
        <w:rPr>
          <w:rFonts w:ascii="Arial Narrow" w:hAnsi="Arial Narrow" w:cs="Times New Roman"/>
          <w:bCs/>
          <w:sz w:val="20"/>
          <w:szCs w:val="20"/>
        </w:rPr>
        <w:t xml:space="preserve">, </w:t>
      </w:r>
      <w:r w:rsidRPr="00B44C96">
        <w:rPr>
          <w:rFonts w:ascii="Arial Narrow" w:eastAsiaTheme="minorHAnsi" w:hAnsi="Arial Narrow"/>
          <w:bCs/>
          <w:color w:val="000000"/>
          <w:sz w:val="20"/>
          <w:szCs w:val="20"/>
          <w:lang w:eastAsia="en-US"/>
        </w:rPr>
        <w:t xml:space="preserve">sabato </w:t>
      </w:r>
      <w:r w:rsidRPr="00B44C96">
        <w:rPr>
          <w:rFonts w:ascii="Arial Narrow" w:eastAsiaTheme="minorHAnsi" w:hAnsi="Arial Narrow" w:cs="Times New Roman"/>
          <w:bCs/>
          <w:color w:val="000000"/>
          <w:sz w:val="20"/>
          <w:szCs w:val="20"/>
          <w:lang w:eastAsia="en-US"/>
        </w:rPr>
        <w:t>21 gennaio 2023</w:t>
      </w:r>
      <w:r w:rsidRPr="00B44C96">
        <w:rPr>
          <w:rFonts w:ascii="Arial Narrow" w:eastAsiaTheme="minorHAnsi" w:hAnsi="Arial Narrow"/>
          <w:bCs/>
          <w:color w:val="000000"/>
          <w:sz w:val="20"/>
          <w:szCs w:val="20"/>
          <w:lang w:eastAsia="en-US"/>
        </w:rPr>
        <w:t xml:space="preserve">, Padova, Accademia galileiana di Scienze, Lettere e Arti, </w:t>
      </w:r>
      <w:r w:rsidRPr="00B44C96">
        <w:rPr>
          <w:rFonts w:ascii="Arial Narrow" w:hAnsi="Arial Narrow"/>
          <w:sz w:val="20"/>
          <w:szCs w:val="20"/>
          <w:shd w:val="clear" w:color="auto" w:fill="FFFFFF"/>
        </w:rPr>
        <w:t>relazione</w:t>
      </w:r>
      <w:r>
        <w:rPr>
          <w:rFonts w:ascii="Arial Narrow" w:hAnsi="Arial Narrow"/>
          <w:sz w:val="20"/>
          <w:szCs w:val="20"/>
          <w:shd w:val="clear" w:color="auto" w:fill="FFFFFF"/>
        </w:rPr>
        <w:t xml:space="preserve"> con titolo:</w:t>
      </w:r>
      <w:r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B44C96">
        <w:rPr>
          <w:rFonts w:ascii="Arial Narrow" w:eastAsiaTheme="minorHAnsi" w:hAnsi="Arial Narrow"/>
          <w:bCs/>
          <w:i/>
          <w:iCs/>
          <w:color w:val="000000"/>
          <w:sz w:val="20"/>
          <w:szCs w:val="20"/>
          <w:lang w:eastAsia="en-US"/>
        </w:rPr>
        <w:t>Pompeo e Giacomo Caimo in Accademia ai tempi di Galileo</w:t>
      </w:r>
      <w:r w:rsidRPr="00B44C96">
        <w:rPr>
          <w:rFonts w:ascii="Arial Narrow" w:eastAsiaTheme="minorHAnsi" w:hAnsi="Arial Narrow"/>
          <w:bCs/>
          <w:iCs/>
          <w:color w:val="000000"/>
          <w:sz w:val="20"/>
          <w:szCs w:val="20"/>
          <w:lang w:eastAsia="en-US"/>
        </w:rPr>
        <w:t xml:space="preserve">. </w:t>
      </w:r>
    </w:p>
    <w:p w14:paraId="21A7375A" w14:textId="7A0D9301" w:rsidR="00B91C32" w:rsidRPr="000C722F" w:rsidRDefault="00B91C32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0C722F">
        <w:rPr>
          <w:rStyle w:val="ft"/>
          <w:rFonts w:ascii="Arial Narrow" w:hAnsi="Arial Narrow"/>
          <w:sz w:val="20"/>
          <w:szCs w:val="20"/>
        </w:rPr>
        <w:t xml:space="preserve">- </w:t>
      </w:r>
      <w:r w:rsidRPr="000C722F">
        <w:rPr>
          <w:rFonts w:ascii="Arial Narrow" w:hAnsi="Arial Narrow"/>
          <w:sz w:val="20"/>
          <w:szCs w:val="20"/>
        </w:rPr>
        <w:t xml:space="preserve">curatore, nell’ambito del Congresso internazionale </w:t>
      </w:r>
      <w:r w:rsidRPr="000C722F">
        <w:rPr>
          <w:rFonts w:ascii="Arial Narrow" w:hAnsi="Arial Narrow"/>
          <w:bCs/>
          <w:i/>
          <w:sz w:val="20"/>
          <w:szCs w:val="20"/>
        </w:rPr>
        <w:t>Giovanni Boccacc</w:t>
      </w:r>
      <w:r w:rsidRPr="000C722F">
        <w:rPr>
          <w:rFonts w:ascii="Arial Narrow" w:hAnsi="Arial Narrow"/>
          <w:bCs/>
          <w:i/>
          <w:noProof/>
          <w:sz w:val="20"/>
          <w:szCs w:val="20"/>
        </w:rPr>
        <w:t>io: tradizione, interpretazione e fortuna</w:t>
      </w:r>
      <w:r w:rsidRPr="000C722F">
        <w:rPr>
          <w:rFonts w:ascii="Arial Narrow" w:hAnsi="Arial Narrow"/>
          <w:noProof/>
          <w:sz w:val="20"/>
          <w:szCs w:val="20"/>
        </w:rPr>
        <w:t xml:space="preserve"> (…), del</w:t>
      </w:r>
      <w:r w:rsidRPr="000C722F">
        <w:rPr>
          <w:rFonts w:ascii="Arial Narrow" w:hAnsi="Arial Narrow"/>
          <w:sz w:val="20"/>
          <w:szCs w:val="20"/>
        </w:rPr>
        <w:t xml:space="preserve">l’evento conclusivo, dedicato alle scuole della Regione FVG, svoltosi il 25 V 2013 presso il Salone del Parlamento, nel Castello di Udine, </w:t>
      </w:r>
      <w:r w:rsidRPr="000C722F">
        <w:rPr>
          <w:rFonts w:ascii="Arial Narrow" w:hAnsi="Arial Narrow"/>
          <w:i/>
          <w:sz w:val="20"/>
          <w:szCs w:val="20"/>
        </w:rPr>
        <w:t>‘Stupore era a udir dire’: itinerari didattici, letture e musica per l’opera di Giovanni Boccaccio</w:t>
      </w:r>
      <w:r w:rsidRPr="000C722F">
        <w:rPr>
          <w:rFonts w:ascii="Arial Narrow" w:hAnsi="Arial Narrow"/>
          <w:sz w:val="20"/>
          <w:szCs w:val="20"/>
        </w:rPr>
        <w:t xml:space="preserve">, con letture proposte dagli allievi dei Licei Stellini, Marinelli, Copernico, e Percoto di Udine, del Liceo </w:t>
      </w:r>
      <w:proofErr w:type="spellStart"/>
      <w:r w:rsidRPr="000C722F">
        <w:rPr>
          <w:rFonts w:ascii="Arial Narrow" w:hAnsi="Arial Narrow"/>
          <w:sz w:val="20"/>
          <w:szCs w:val="20"/>
        </w:rPr>
        <w:t>Grigoletti</w:t>
      </w:r>
      <w:proofErr w:type="spellEnd"/>
      <w:r w:rsidRPr="000C722F">
        <w:rPr>
          <w:rFonts w:ascii="Arial Narrow" w:hAnsi="Arial Narrow"/>
          <w:sz w:val="20"/>
          <w:szCs w:val="20"/>
        </w:rPr>
        <w:t xml:space="preserve"> e dell’ITSSE Mattiussi di Pordenone. </w:t>
      </w:r>
      <w:r w:rsidRPr="000C722F">
        <w:rPr>
          <w:rFonts w:ascii="Arial Narrow" w:hAnsi="Arial Narrow"/>
          <w:noProof/>
          <w:sz w:val="20"/>
          <w:szCs w:val="20"/>
        </w:rPr>
        <w:t xml:space="preserve">Insieme ad Antonio Ferracin, ha curato gli Atti </w:t>
      </w:r>
      <w:r w:rsidRPr="000C722F">
        <w:rPr>
          <w:rFonts w:ascii="Arial Narrow" w:hAnsi="Arial Narrow"/>
          <w:sz w:val="20"/>
          <w:szCs w:val="20"/>
        </w:rPr>
        <w:t>del medesimo Congresso internazionale.</w:t>
      </w:r>
    </w:p>
    <w:p w14:paraId="27033C42" w14:textId="77777777" w:rsidR="00B91C32" w:rsidRDefault="00B91C32" w:rsidP="00543F5D">
      <w:pPr>
        <w:spacing w:after="0" w:line="240" w:lineRule="auto"/>
        <w:ind w:right="566" w:firstLine="567"/>
        <w:jc w:val="both"/>
        <w:rPr>
          <w:rFonts w:ascii="Arial Narrow" w:hAnsi="Arial Narrow"/>
          <w:color w:val="000000"/>
          <w:sz w:val="20"/>
          <w:szCs w:val="20"/>
        </w:rPr>
      </w:pPr>
      <w:r w:rsidRPr="000C722F">
        <w:rPr>
          <w:rStyle w:val="ft"/>
          <w:rFonts w:ascii="Arial Narrow" w:hAnsi="Arial Narrow"/>
          <w:sz w:val="20"/>
          <w:szCs w:val="20"/>
        </w:rPr>
        <w:t xml:space="preserve">- </w:t>
      </w:r>
      <w:r w:rsidRPr="000C722F">
        <w:rPr>
          <w:rFonts w:ascii="Arial Narrow" w:hAnsi="Arial Narrow"/>
          <w:sz w:val="20"/>
          <w:szCs w:val="20"/>
        </w:rPr>
        <w:t xml:space="preserve">per la prima </w:t>
      </w:r>
      <w:r w:rsidRPr="000C722F">
        <w:rPr>
          <w:rFonts w:ascii="Arial Narrow" w:hAnsi="Arial Narrow"/>
          <w:i/>
          <w:sz w:val="20"/>
          <w:szCs w:val="20"/>
        </w:rPr>
        <w:t>Setemane de culture furlane</w:t>
      </w:r>
      <w:r w:rsidRPr="000C722F">
        <w:rPr>
          <w:rFonts w:ascii="Arial Narrow" w:hAnsi="Arial Narrow"/>
          <w:sz w:val="20"/>
          <w:szCs w:val="20"/>
        </w:rPr>
        <w:t xml:space="preserve"> promossa dalla Società Filologica Friulana ha organizzato il Convegno </w:t>
      </w:r>
      <w:r w:rsidRPr="000C722F">
        <w:rPr>
          <w:rFonts w:ascii="Arial Narrow" w:hAnsi="Arial Narrow"/>
          <w:i/>
          <w:sz w:val="20"/>
          <w:szCs w:val="20"/>
        </w:rPr>
        <w:t>Il Rinascimento friulano e la Biblioteca di Guarnerio</w:t>
      </w:r>
      <w:r w:rsidRPr="000C722F">
        <w:rPr>
          <w:rFonts w:ascii="Arial Narrow" w:hAnsi="Arial Narrow"/>
          <w:sz w:val="20"/>
          <w:szCs w:val="20"/>
        </w:rPr>
        <w:t xml:space="preserve">, svoltosi a San Daniele del Friuli il 13 giugno 2014, al quale ha contribuito anche con la relazione </w:t>
      </w:r>
      <w:r w:rsidRPr="000C722F">
        <w:rPr>
          <w:rFonts w:ascii="Arial Narrow" w:hAnsi="Arial Narrow"/>
          <w:i/>
          <w:color w:val="000000"/>
          <w:sz w:val="20"/>
          <w:szCs w:val="20"/>
        </w:rPr>
        <w:t>Il fondo manoscritto di Guarnerio d’Artegna: gli studi compiuti, le attuali e future ricerche</w:t>
      </w:r>
      <w:r w:rsidRPr="000C722F">
        <w:rPr>
          <w:rFonts w:ascii="Arial Narrow" w:hAnsi="Arial Narrow"/>
          <w:color w:val="000000"/>
          <w:sz w:val="20"/>
          <w:szCs w:val="20"/>
        </w:rPr>
        <w:t xml:space="preserve">; </w:t>
      </w:r>
    </w:p>
    <w:p w14:paraId="2C7EB501" w14:textId="07EDBD65" w:rsidR="00B91C32" w:rsidRPr="00B26576" w:rsidRDefault="00B91C32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Fonts w:ascii="Arial Narrow" w:hAnsi="Arial Narrow"/>
          <w:sz w:val="20"/>
          <w:szCs w:val="20"/>
        </w:rPr>
        <w:t xml:space="preserve">- per la terza </w:t>
      </w:r>
      <w:r w:rsidRPr="00B26576">
        <w:rPr>
          <w:rFonts w:ascii="Arial Narrow" w:hAnsi="Arial Narrow"/>
          <w:i/>
          <w:sz w:val="20"/>
          <w:szCs w:val="20"/>
        </w:rPr>
        <w:t>Setemane de culture furlane</w:t>
      </w:r>
      <w:r w:rsidRPr="00B26576">
        <w:rPr>
          <w:rFonts w:ascii="Arial Narrow" w:hAnsi="Arial Narrow"/>
          <w:sz w:val="20"/>
          <w:szCs w:val="20"/>
        </w:rPr>
        <w:t xml:space="preserve"> promossa dalla Società Filologica Friulana ha organizzato il Convegno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Lis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peraulis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di pre Antoni. Par un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contribût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ae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opare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leterarie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di pre Beline</w:t>
      </w:r>
      <w:r w:rsidRPr="00B26576">
        <w:rPr>
          <w:rFonts w:ascii="Arial Narrow" w:hAnsi="Arial Narrow"/>
          <w:sz w:val="20"/>
          <w:szCs w:val="20"/>
        </w:rPr>
        <w:t xml:space="preserve">, svoltosi nella Pieve di San Martino di Rivalpo-Valle (Arta Terme) sabato 13 maggio 2017, cui ha contribuito con la relazione </w:t>
      </w:r>
      <w:r w:rsidRPr="00B26576">
        <w:rPr>
          <w:rFonts w:ascii="Arial Narrow" w:hAnsi="Arial Narrow"/>
          <w:i/>
          <w:sz w:val="20"/>
          <w:szCs w:val="20"/>
        </w:rPr>
        <w:t xml:space="preserve">«Un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Lutâr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in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edizion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furlane»: la biografie di pre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Checo</w:t>
      </w:r>
      <w:proofErr w:type="spellEnd"/>
      <w:r w:rsidRPr="00B26576">
        <w:rPr>
          <w:rFonts w:ascii="Arial Narrow" w:hAnsi="Arial Narrow"/>
          <w:sz w:val="20"/>
          <w:szCs w:val="20"/>
        </w:rPr>
        <w:t>.</w:t>
      </w:r>
      <w:r w:rsidR="007A296D" w:rsidRPr="00B26576">
        <w:rPr>
          <w:rFonts w:ascii="Arial Narrow" w:hAnsi="Arial Narrow"/>
          <w:sz w:val="20"/>
          <w:szCs w:val="20"/>
        </w:rPr>
        <w:t xml:space="preserve"> </w:t>
      </w:r>
    </w:p>
    <w:p w14:paraId="06B107CD" w14:textId="77777777" w:rsidR="00147F46" w:rsidRPr="00B26576" w:rsidRDefault="00147F4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</w:p>
    <w:p w14:paraId="0C811FDA" w14:textId="77777777" w:rsidR="00B26576" w:rsidRPr="00B26576" w:rsidRDefault="00B26576" w:rsidP="00543F5D">
      <w:pPr>
        <w:spacing w:after="0" w:line="240" w:lineRule="auto"/>
        <w:ind w:right="566"/>
        <w:jc w:val="both"/>
        <w:rPr>
          <w:rFonts w:ascii="Arial Narrow" w:hAnsi="Arial Narrow"/>
          <w:sz w:val="20"/>
          <w:szCs w:val="20"/>
        </w:rPr>
      </w:pPr>
      <w:r w:rsidRPr="00B26576">
        <w:rPr>
          <w:rFonts w:ascii="Arial Narrow" w:hAnsi="Arial Narrow"/>
          <w:sz w:val="20"/>
          <w:szCs w:val="20"/>
        </w:rPr>
        <w:t xml:space="preserve">Conferenze, lezioni, seminari, presentazioni: </w:t>
      </w:r>
    </w:p>
    <w:p w14:paraId="50AFA2B8" w14:textId="124BD846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Style w:val="ft"/>
          <w:rFonts w:ascii="Arial Narrow" w:hAnsi="Arial Narrow"/>
          <w:sz w:val="20"/>
          <w:szCs w:val="20"/>
        </w:rPr>
        <w:lastRenderedPageBreak/>
        <w:t xml:space="preserve">- </w:t>
      </w:r>
      <w:r w:rsidRPr="00B26576">
        <w:rPr>
          <w:rFonts w:ascii="Arial Narrow" w:hAnsi="Arial Narrow"/>
          <w:sz w:val="20"/>
          <w:szCs w:val="20"/>
        </w:rPr>
        <w:t xml:space="preserve">Società Dante Alighieri di Udine (ottobre 2004), </w:t>
      </w:r>
      <w:r w:rsidRPr="00B44C96">
        <w:rPr>
          <w:rFonts w:ascii="Arial Narrow" w:hAnsi="Arial Narrow"/>
          <w:sz w:val="20"/>
          <w:szCs w:val="20"/>
          <w:shd w:val="clear" w:color="auto" w:fill="FFFFFF"/>
        </w:rPr>
        <w:t>relazione</w:t>
      </w:r>
      <w:r>
        <w:rPr>
          <w:rFonts w:ascii="Arial Narrow" w:hAnsi="Arial Narrow"/>
          <w:sz w:val="20"/>
          <w:szCs w:val="20"/>
          <w:shd w:val="clear" w:color="auto" w:fill="FFFFFF"/>
        </w:rPr>
        <w:t xml:space="preserve"> con titolo:</w:t>
      </w:r>
      <w:r w:rsidRPr="00B26576">
        <w:rPr>
          <w:rFonts w:ascii="Arial Narrow" w:hAnsi="Arial Narrow"/>
          <w:sz w:val="20"/>
          <w:szCs w:val="20"/>
        </w:rPr>
        <w:t xml:space="preserve"> </w:t>
      </w:r>
      <w:r w:rsidRPr="00B26576">
        <w:rPr>
          <w:rFonts w:ascii="Arial Narrow" w:hAnsi="Arial Narrow"/>
          <w:i/>
          <w:sz w:val="20"/>
          <w:szCs w:val="20"/>
        </w:rPr>
        <w:t>Petrarca filologo</w:t>
      </w:r>
      <w:r w:rsidRPr="00B26576">
        <w:rPr>
          <w:rFonts w:ascii="Arial Narrow" w:hAnsi="Arial Narrow"/>
          <w:sz w:val="20"/>
          <w:szCs w:val="20"/>
        </w:rPr>
        <w:t xml:space="preserve">. </w:t>
      </w:r>
    </w:p>
    <w:p w14:paraId="7D025358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Style w:val="ft"/>
          <w:rFonts w:ascii="Arial Narrow" w:hAnsi="Arial Narrow"/>
          <w:sz w:val="20"/>
          <w:szCs w:val="20"/>
        </w:rPr>
        <w:t xml:space="preserve">- </w:t>
      </w:r>
      <w:r w:rsidRPr="00B26576">
        <w:rPr>
          <w:rFonts w:ascii="Arial Narrow" w:hAnsi="Arial Narrow"/>
          <w:sz w:val="20"/>
          <w:szCs w:val="20"/>
        </w:rPr>
        <w:t xml:space="preserve">Fondazione Crup di Udine (11 XI 2008), presentazione della figura e degli studi di Ernesto Berti, già Preside della Facoltà di Lettere di Udine, in occasione della pubblicazione della raccolta di saggi in suo onore,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Suave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Mari Magno</w:t>
      </w:r>
      <w:r w:rsidRPr="00B26576">
        <w:rPr>
          <w:rFonts w:ascii="Arial Narrow" w:hAnsi="Arial Narrow"/>
          <w:sz w:val="20"/>
          <w:szCs w:val="20"/>
        </w:rPr>
        <w:t>.</w:t>
      </w:r>
    </w:p>
    <w:p w14:paraId="56AE4D72" w14:textId="77777777" w:rsid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Style w:val="ft"/>
          <w:rFonts w:ascii="Arial Narrow" w:hAnsi="Arial Narrow"/>
          <w:sz w:val="20"/>
          <w:szCs w:val="20"/>
        </w:rPr>
        <w:t xml:space="preserve">- </w:t>
      </w:r>
      <w:r w:rsidRPr="00B26576">
        <w:rPr>
          <w:rFonts w:ascii="Arial Narrow" w:hAnsi="Arial Narrow"/>
          <w:sz w:val="20"/>
          <w:szCs w:val="20"/>
        </w:rPr>
        <w:t xml:space="preserve">Università di Trieste, per “Incontri Triestini di Filologia” (09 II 2009), con la lezione: </w:t>
      </w:r>
      <w:r w:rsidRPr="00B26576">
        <w:rPr>
          <w:rFonts w:ascii="Arial Narrow" w:eastAsia="Times New Roman" w:hAnsi="Arial Narrow"/>
          <w:bCs/>
          <w:i/>
          <w:kern w:val="36"/>
          <w:sz w:val="20"/>
          <w:szCs w:val="20"/>
        </w:rPr>
        <w:t>Sulla fonte greca</w:t>
      </w:r>
      <w:r>
        <w:rPr>
          <w:rFonts w:ascii="Arial Narrow" w:eastAsia="Times New Roman" w:hAnsi="Arial Narrow"/>
          <w:bCs/>
          <w:i/>
          <w:kern w:val="36"/>
          <w:sz w:val="20"/>
          <w:szCs w:val="20"/>
        </w:rPr>
        <w:t xml:space="preserve"> della traduzione </w:t>
      </w:r>
      <w:proofErr w:type="spellStart"/>
      <w:r>
        <w:rPr>
          <w:rFonts w:ascii="Arial Narrow" w:eastAsia="Times New Roman" w:hAnsi="Arial Narrow"/>
          <w:bCs/>
          <w:i/>
          <w:kern w:val="36"/>
          <w:sz w:val="20"/>
          <w:szCs w:val="20"/>
        </w:rPr>
        <w:t>bruniana</w:t>
      </w:r>
      <w:proofErr w:type="spellEnd"/>
      <w:r>
        <w:rPr>
          <w:rFonts w:ascii="Arial Narrow" w:eastAsia="Times New Roman" w:hAnsi="Arial Narrow"/>
          <w:bCs/>
          <w:i/>
          <w:kern w:val="36"/>
          <w:sz w:val="20"/>
          <w:szCs w:val="20"/>
        </w:rPr>
        <w:t xml:space="preserve"> del ‘Gorgia’</w:t>
      </w:r>
      <w:r w:rsidRPr="00B26576">
        <w:rPr>
          <w:rFonts w:ascii="Arial Narrow" w:hAnsi="Arial Narrow"/>
          <w:sz w:val="20"/>
          <w:szCs w:val="20"/>
        </w:rPr>
        <w:t xml:space="preserve">; </w:t>
      </w:r>
    </w:p>
    <w:p w14:paraId="5D444363" w14:textId="03A8C87C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</w:t>
      </w:r>
      <w:r w:rsidRPr="00B26576">
        <w:rPr>
          <w:rFonts w:ascii="Arial Narrow" w:hAnsi="Arial Narrow"/>
          <w:sz w:val="20"/>
          <w:szCs w:val="20"/>
        </w:rPr>
        <w:t>“</w:t>
      </w:r>
      <w:proofErr w:type="spellStart"/>
      <w:r w:rsidRPr="00B26576">
        <w:rPr>
          <w:rFonts w:ascii="Arial Narrow" w:hAnsi="Arial Narrow"/>
          <w:sz w:val="20"/>
          <w:szCs w:val="20"/>
        </w:rPr>
        <w:t>European</w:t>
      </w:r>
      <w:proofErr w:type="spellEnd"/>
      <w:r w:rsidRPr="00B265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26576">
        <w:rPr>
          <w:rFonts w:ascii="Arial Narrow" w:hAnsi="Arial Narrow"/>
          <w:sz w:val="20"/>
          <w:szCs w:val="20"/>
        </w:rPr>
        <w:t>Summer</w:t>
      </w:r>
      <w:proofErr w:type="spellEnd"/>
      <w:r w:rsidRPr="00B26576">
        <w:rPr>
          <w:rFonts w:ascii="Arial Narrow" w:hAnsi="Arial Narrow"/>
          <w:sz w:val="20"/>
          <w:szCs w:val="20"/>
        </w:rPr>
        <w:t xml:space="preserve"> School” (23 X 2010), relazione </w:t>
      </w:r>
      <w:r>
        <w:rPr>
          <w:rFonts w:ascii="Arial Narrow" w:hAnsi="Arial Narrow"/>
          <w:sz w:val="20"/>
          <w:szCs w:val="20"/>
        </w:rPr>
        <w:t xml:space="preserve">con </w:t>
      </w:r>
      <w:r w:rsidRPr="00B26576">
        <w:rPr>
          <w:rFonts w:ascii="Arial Narrow" w:hAnsi="Arial Narrow"/>
          <w:sz w:val="20"/>
          <w:szCs w:val="20"/>
        </w:rPr>
        <w:t xml:space="preserve">titolo: </w:t>
      </w:r>
      <w:r w:rsidRPr="00B26576">
        <w:rPr>
          <w:rFonts w:ascii="Arial Narrow" w:eastAsia="Times New Roman" w:hAnsi="Arial Narrow"/>
          <w:i/>
          <w:sz w:val="20"/>
          <w:szCs w:val="20"/>
        </w:rPr>
        <w:t>Umanisti di area veneto-friulana</w:t>
      </w:r>
      <w:r w:rsidRPr="00B26576">
        <w:rPr>
          <w:rFonts w:ascii="Arial Narrow" w:hAnsi="Arial Narrow"/>
          <w:sz w:val="20"/>
          <w:szCs w:val="20"/>
        </w:rPr>
        <w:t xml:space="preserve">. </w:t>
      </w:r>
    </w:p>
    <w:p w14:paraId="1EDA26E0" w14:textId="67B26022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Style w:val="ft"/>
          <w:rFonts w:ascii="Arial Narrow" w:hAnsi="Arial Narrow"/>
          <w:sz w:val="20"/>
          <w:szCs w:val="20"/>
        </w:rPr>
        <w:t xml:space="preserve">- </w:t>
      </w:r>
      <w:r w:rsidRPr="00B26576">
        <w:rPr>
          <w:rFonts w:ascii="Arial Narrow" w:hAnsi="Arial Narrow"/>
          <w:sz w:val="20"/>
          <w:szCs w:val="20"/>
        </w:rPr>
        <w:t>Università di Padova (16 IV 2010), per il Corso di Dottorato di ricerca in Filologia, lezione</w:t>
      </w:r>
      <w:r>
        <w:rPr>
          <w:rFonts w:ascii="Arial Narrow" w:hAnsi="Arial Narrow"/>
          <w:sz w:val="20"/>
          <w:szCs w:val="20"/>
        </w:rPr>
        <w:t xml:space="preserve"> con titolo</w:t>
      </w:r>
      <w:r w:rsidRPr="00B26576">
        <w:rPr>
          <w:rFonts w:ascii="Arial Narrow" w:hAnsi="Arial Narrow"/>
          <w:sz w:val="20"/>
          <w:szCs w:val="20"/>
        </w:rPr>
        <w:t xml:space="preserve">: </w:t>
      </w:r>
      <w:r w:rsidRPr="00B26576">
        <w:rPr>
          <w:rFonts w:ascii="Arial Narrow" w:hAnsi="Arial Narrow"/>
          <w:i/>
          <w:iCs/>
          <w:sz w:val="20"/>
          <w:szCs w:val="20"/>
        </w:rPr>
        <w:t xml:space="preserve">Aspetti e problemi nell’ecdotica di traduzioni umanistiche greco-latine: il caso di </w:t>
      </w:r>
      <w:r w:rsidRPr="00B26576">
        <w:rPr>
          <w:rFonts w:ascii="Arial Narrow" w:hAnsi="Arial Narrow"/>
          <w:iCs/>
          <w:sz w:val="20"/>
          <w:szCs w:val="20"/>
        </w:rPr>
        <w:t>Gorgias</w:t>
      </w:r>
      <w:r w:rsidRPr="00B26576">
        <w:rPr>
          <w:rFonts w:ascii="Arial Narrow" w:hAnsi="Arial Narrow"/>
          <w:i/>
          <w:iCs/>
          <w:sz w:val="20"/>
          <w:szCs w:val="20"/>
        </w:rPr>
        <w:t xml:space="preserve"> di Leonardo Bruni</w:t>
      </w:r>
      <w:r w:rsidRPr="00B26576">
        <w:rPr>
          <w:rFonts w:ascii="Arial Narrow" w:hAnsi="Arial Narrow"/>
          <w:sz w:val="20"/>
          <w:szCs w:val="20"/>
        </w:rPr>
        <w:t xml:space="preserve">. </w:t>
      </w:r>
    </w:p>
    <w:p w14:paraId="32122728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Style w:val="ft"/>
          <w:rFonts w:ascii="Arial Narrow" w:hAnsi="Arial Narrow"/>
          <w:sz w:val="20"/>
          <w:szCs w:val="20"/>
        </w:rPr>
        <w:t xml:space="preserve">- </w:t>
      </w:r>
      <w:r w:rsidRPr="00B26576">
        <w:rPr>
          <w:rFonts w:ascii="Arial Narrow" w:hAnsi="Arial Narrow"/>
          <w:sz w:val="20"/>
          <w:szCs w:val="20"/>
        </w:rPr>
        <w:t xml:space="preserve">American Academy in Rome (5 III 2011), per il seminario </w:t>
      </w:r>
      <w:r w:rsidRPr="00B26576">
        <w:rPr>
          <w:rFonts w:ascii="Arial Narrow" w:hAnsi="Arial Narrow"/>
          <w:i/>
          <w:sz w:val="20"/>
          <w:szCs w:val="20"/>
        </w:rPr>
        <w:t>Editori a confronto nell’Umanesimo</w:t>
      </w:r>
      <w:r w:rsidRPr="00B26576">
        <w:rPr>
          <w:rFonts w:ascii="Arial Narrow" w:hAnsi="Arial Narrow"/>
          <w:sz w:val="20"/>
          <w:szCs w:val="20"/>
        </w:rPr>
        <w:t xml:space="preserve">, con la relazione: </w:t>
      </w:r>
      <w:r w:rsidRPr="00B26576">
        <w:rPr>
          <w:rFonts w:ascii="Arial Narrow" w:hAnsi="Arial Narrow"/>
          <w:i/>
          <w:iCs/>
          <w:sz w:val="20"/>
          <w:szCs w:val="20"/>
        </w:rPr>
        <w:t xml:space="preserve">Ficino studia il Gorgia tradotto dal Bruni nel ms. S 14 </w:t>
      </w:r>
      <w:proofErr w:type="spellStart"/>
      <w:r w:rsidRPr="00B26576">
        <w:rPr>
          <w:rFonts w:ascii="Arial Narrow" w:hAnsi="Arial Narrow"/>
          <w:i/>
          <w:iCs/>
          <w:sz w:val="20"/>
          <w:szCs w:val="20"/>
        </w:rPr>
        <w:t>sup</w:t>
      </w:r>
      <w:proofErr w:type="spellEnd"/>
      <w:r w:rsidRPr="00B26576">
        <w:rPr>
          <w:rFonts w:ascii="Arial Narrow" w:hAnsi="Arial Narrow"/>
          <w:i/>
          <w:iCs/>
          <w:sz w:val="20"/>
          <w:szCs w:val="20"/>
        </w:rPr>
        <w:t>. della Biblioteca Ambrosiana</w:t>
      </w:r>
      <w:r w:rsidRPr="00B26576">
        <w:rPr>
          <w:rFonts w:ascii="Arial Narrow" w:hAnsi="Arial Narrow"/>
          <w:sz w:val="20"/>
          <w:szCs w:val="20"/>
        </w:rPr>
        <w:t xml:space="preserve">. </w:t>
      </w:r>
    </w:p>
    <w:p w14:paraId="7D7503D1" w14:textId="587D9BEF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Style w:val="ft"/>
          <w:rFonts w:ascii="Arial Narrow" w:hAnsi="Arial Narrow"/>
          <w:sz w:val="20"/>
          <w:szCs w:val="20"/>
        </w:rPr>
        <w:t xml:space="preserve">- </w:t>
      </w:r>
      <w:r w:rsidRPr="00B26576">
        <w:rPr>
          <w:rFonts w:ascii="Arial Narrow" w:hAnsi="Arial Narrow"/>
          <w:sz w:val="20"/>
          <w:szCs w:val="20"/>
        </w:rPr>
        <w:t xml:space="preserve">Palazzo </w:t>
      </w:r>
      <w:proofErr w:type="spellStart"/>
      <w:r w:rsidRPr="00B26576">
        <w:rPr>
          <w:rFonts w:ascii="Arial Narrow" w:hAnsi="Arial Narrow"/>
          <w:sz w:val="20"/>
          <w:szCs w:val="20"/>
        </w:rPr>
        <w:t>Gregoris</w:t>
      </w:r>
      <w:proofErr w:type="spellEnd"/>
      <w:r w:rsidRPr="00B26576">
        <w:rPr>
          <w:rFonts w:ascii="Arial Narrow" w:hAnsi="Arial Narrow"/>
          <w:sz w:val="20"/>
          <w:szCs w:val="20"/>
        </w:rPr>
        <w:t xml:space="preserve">, Pordenone, per </w:t>
      </w:r>
      <w:r w:rsidRPr="00B26576">
        <w:rPr>
          <w:rFonts w:ascii="Arial Narrow" w:hAnsi="Arial Narrow"/>
          <w:i/>
          <w:sz w:val="20"/>
          <w:szCs w:val="20"/>
        </w:rPr>
        <w:t>Pordenone Legge</w:t>
      </w:r>
      <w:r>
        <w:rPr>
          <w:rFonts w:ascii="Arial Narrow" w:hAnsi="Arial Narrow"/>
          <w:sz w:val="20"/>
          <w:szCs w:val="20"/>
        </w:rPr>
        <w:t xml:space="preserve"> (14 X 2011),</w:t>
      </w:r>
      <w:r w:rsidRPr="00B26576">
        <w:rPr>
          <w:rFonts w:ascii="Arial Narrow" w:hAnsi="Arial Narrow"/>
          <w:sz w:val="20"/>
          <w:szCs w:val="20"/>
        </w:rPr>
        <w:t xml:space="preserve"> presentazione del volume Gian Domenico </w:t>
      </w:r>
      <w:proofErr w:type="spellStart"/>
      <w:r w:rsidRPr="00B26576">
        <w:rPr>
          <w:rFonts w:ascii="Arial Narrow" w:hAnsi="Arial Narrow"/>
          <w:sz w:val="20"/>
          <w:szCs w:val="20"/>
        </w:rPr>
        <w:t>Cancianini</w:t>
      </w:r>
      <w:proofErr w:type="spellEnd"/>
      <w:r w:rsidRPr="00B26576">
        <w:rPr>
          <w:rFonts w:ascii="Arial Narrow" w:hAnsi="Arial Narrow"/>
          <w:sz w:val="20"/>
          <w:szCs w:val="20"/>
        </w:rPr>
        <w:t xml:space="preserve">, </w:t>
      </w:r>
      <w:r w:rsidRPr="00B26576">
        <w:rPr>
          <w:rFonts w:ascii="Arial Narrow" w:hAnsi="Arial Narrow"/>
          <w:i/>
          <w:sz w:val="20"/>
          <w:szCs w:val="20"/>
        </w:rPr>
        <w:t>Opere latine e volgari</w:t>
      </w:r>
      <w:r w:rsidRPr="00B26576">
        <w:rPr>
          <w:rFonts w:ascii="Arial Narrow" w:hAnsi="Arial Narrow"/>
          <w:sz w:val="20"/>
          <w:szCs w:val="20"/>
        </w:rPr>
        <w:t>, a cura di Mario D’Angelo, ed</w:t>
      </w:r>
      <w:r w:rsidRPr="00B26576">
        <w:rPr>
          <w:rFonts w:ascii="Arial Narrow" w:hAnsi="Arial Narrow"/>
          <w:noProof/>
          <w:sz w:val="20"/>
          <w:szCs w:val="20"/>
        </w:rPr>
        <w:t>ito dal</w:t>
      </w:r>
      <w:r w:rsidRPr="00B26576">
        <w:rPr>
          <w:rFonts w:ascii="Arial Narrow" w:hAnsi="Arial Narrow"/>
          <w:sz w:val="20"/>
          <w:szCs w:val="20"/>
        </w:rPr>
        <w:t xml:space="preserve">l’Accademia San Marco. </w:t>
      </w:r>
    </w:p>
    <w:p w14:paraId="0D206469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Style w:val="ft"/>
          <w:rFonts w:ascii="Arial Narrow" w:hAnsi="Arial Narrow"/>
          <w:sz w:val="20"/>
          <w:szCs w:val="20"/>
        </w:rPr>
        <w:t xml:space="preserve">- </w:t>
      </w:r>
      <w:r w:rsidRPr="00B26576">
        <w:rPr>
          <w:rFonts w:ascii="Arial Narrow" w:hAnsi="Arial Narrow"/>
          <w:sz w:val="20"/>
          <w:szCs w:val="20"/>
        </w:rPr>
        <w:t xml:space="preserve">UTE di Spilimbergo (15 I 2013), con la lezione: </w:t>
      </w:r>
      <w:r w:rsidRPr="00B26576">
        <w:rPr>
          <w:rFonts w:ascii="Arial Narrow" w:hAnsi="Arial Narrow"/>
          <w:bCs/>
          <w:i/>
          <w:sz w:val="20"/>
          <w:szCs w:val="20"/>
        </w:rPr>
        <w:t xml:space="preserve">Giandomenico </w:t>
      </w:r>
      <w:proofErr w:type="spellStart"/>
      <w:r w:rsidRPr="00B26576">
        <w:rPr>
          <w:rFonts w:ascii="Arial Narrow" w:hAnsi="Arial Narrow"/>
          <w:bCs/>
          <w:i/>
          <w:sz w:val="20"/>
          <w:szCs w:val="20"/>
        </w:rPr>
        <w:t>Cancianini</w:t>
      </w:r>
      <w:proofErr w:type="spellEnd"/>
      <w:r w:rsidRPr="00B26576">
        <w:rPr>
          <w:rFonts w:ascii="Arial Narrow" w:hAnsi="Arial Narrow"/>
          <w:bCs/>
          <w:i/>
          <w:sz w:val="20"/>
          <w:szCs w:val="20"/>
        </w:rPr>
        <w:t xml:space="preserve"> poeta spilimberghese (1547-1630)</w:t>
      </w:r>
      <w:r w:rsidRPr="00B26576">
        <w:rPr>
          <w:rFonts w:ascii="Arial Narrow" w:hAnsi="Arial Narrow"/>
          <w:sz w:val="20"/>
          <w:szCs w:val="20"/>
        </w:rPr>
        <w:t xml:space="preserve">. </w:t>
      </w:r>
    </w:p>
    <w:p w14:paraId="2EB8D0CF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Style w:val="ft"/>
          <w:rFonts w:ascii="Arial Narrow" w:hAnsi="Arial Narrow"/>
          <w:sz w:val="20"/>
          <w:szCs w:val="20"/>
        </w:rPr>
        <w:t xml:space="preserve">- </w:t>
      </w:r>
      <w:r w:rsidRPr="00B26576">
        <w:rPr>
          <w:rFonts w:ascii="Arial Narrow" w:hAnsi="Arial Narrow"/>
          <w:sz w:val="20"/>
          <w:szCs w:val="20"/>
        </w:rPr>
        <w:t xml:space="preserve">Accademia di Scienze, Lettere e Arti di Udine (30 V 2013), con la lettura: </w:t>
      </w:r>
      <w:r w:rsidRPr="00B26576">
        <w:rPr>
          <w:rFonts w:ascii="Arial Narrow" w:hAnsi="Arial Narrow"/>
          <w:i/>
          <w:sz w:val="20"/>
          <w:szCs w:val="20"/>
        </w:rPr>
        <w:t>Predicazione e catechesi nel Friuli del Settecento: l’opera del canonico Francesco Trento</w:t>
      </w:r>
      <w:r w:rsidRPr="00B26576">
        <w:rPr>
          <w:rFonts w:ascii="Arial Narrow" w:hAnsi="Arial Narrow"/>
          <w:sz w:val="20"/>
          <w:szCs w:val="20"/>
        </w:rPr>
        <w:t xml:space="preserve">. </w:t>
      </w:r>
    </w:p>
    <w:p w14:paraId="032F65AD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Style w:val="ft"/>
          <w:rFonts w:ascii="Arial Narrow" w:hAnsi="Arial Narrow"/>
          <w:sz w:val="20"/>
          <w:szCs w:val="20"/>
        </w:rPr>
        <w:t xml:space="preserve">- </w:t>
      </w:r>
      <w:r w:rsidRPr="00B26576">
        <w:rPr>
          <w:rFonts w:ascii="Arial Narrow" w:hAnsi="Arial Narrow"/>
          <w:sz w:val="20"/>
          <w:szCs w:val="20"/>
        </w:rPr>
        <w:t>Università di Udine (</w:t>
      </w:r>
      <w:r w:rsidRPr="00B26576">
        <w:rPr>
          <w:rFonts w:ascii="Arial Narrow" w:eastAsia="Times New Roman" w:hAnsi="Arial Narrow"/>
          <w:bCs/>
          <w:sz w:val="20"/>
          <w:szCs w:val="20"/>
        </w:rPr>
        <w:t>19 XI 2013</w:t>
      </w:r>
      <w:r w:rsidRPr="00B26576">
        <w:rPr>
          <w:rFonts w:ascii="Arial Narrow" w:hAnsi="Arial Narrow"/>
          <w:sz w:val="20"/>
          <w:szCs w:val="20"/>
        </w:rPr>
        <w:t xml:space="preserve">), presentazione dei volumi III e IV della </w:t>
      </w:r>
      <w:r w:rsidRPr="00B26576">
        <w:rPr>
          <w:rFonts w:ascii="Arial Narrow" w:eastAsia="Times New Roman" w:hAnsi="Arial Narrow"/>
          <w:bCs/>
          <w:i/>
          <w:iCs/>
          <w:sz w:val="20"/>
          <w:szCs w:val="20"/>
        </w:rPr>
        <w:t>Letteratura Italiana. Canone dei Classici</w:t>
      </w:r>
      <w:r w:rsidRPr="00B26576">
        <w:rPr>
          <w:rFonts w:ascii="Arial Narrow" w:eastAsia="Times New Roman" w:hAnsi="Arial Narrow"/>
          <w:sz w:val="20"/>
          <w:szCs w:val="20"/>
        </w:rPr>
        <w:t xml:space="preserve">, diretta da Carlo Ossola (UTET Grandi Opere, 2012), </w:t>
      </w:r>
      <w:r w:rsidRPr="00B26576">
        <w:rPr>
          <w:rFonts w:ascii="Arial Narrow" w:hAnsi="Arial Narrow"/>
          <w:sz w:val="20"/>
          <w:szCs w:val="20"/>
        </w:rPr>
        <w:t xml:space="preserve">nella </w:t>
      </w:r>
      <w:r w:rsidRPr="00B26576">
        <w:rPr>
          <w:rFonts w:ascii="Arial Narrow" w:eastAsia="Times New Roman" w:hAnsi="Arial Narrow"/>
          <w:sz w:val="20"/>
          <w:szCs w:val="20"/>
        </w:rPr>
        <w:t xml:space="preserve">tavola rotonda </w:t>
      </w:r>
      <w:r w:rsidRPr="00B26576">
        <w:rPr>
          <w:rFonts w:ascii="Arial Narrow" w:eastAsia="Times New Roman" w:hAnsi="Arial Narrow"/>
          <w:bCs/>
          <w:i/>
          <w:iCs/>
          <w:sz w:val="20"/>
          <w:szCs w:val="20"/>
        </w:rPr>
        <w:t xml:space="preserve">Risposte oggi dai Classici di ieri. </w:t>
      </w:r>
      <w:r w:rsidRPr="00B26576">
        <w:rPr>
          <w:rFonts w:ascii="Arial Narrow" w:eastAsia="Times New Roman" w:hAnsi="Arial Narrow"/>
          <w:i/>
          <w:iCs/>
          <w:sz w:val="20"/>
          <w:szCs w:val="20"/>
        </w:rPr>
        <w:t>Una civiltà delle lettere per il secolo XXI</w:t>
      </w:r>
      <w:r w:rsidRPr="00B26576">
        <w:rPr>
          <w:rFonts w:ascii="Arial Narrow" w:eastAsia="Times New Roman" w:hAnsi="Arial Narrow"/>
          <w:iCs/>
          <w:sz w:val="20"/>
          <w:szCs w:val="20"/>
        </w:rPr>
        <w:t>, alla quale hanno anche partec</w:t>
      </w:r>
      <w:r w:rsidRPr="00B26576">
        <w:rPr>
          <w:rFonts w:ascii="Arial Narrow" w:hAnsi="Arial Narrow"/>
          <w:sz w:val="20"/>
          <w:szCs w:val="20"/>
        </w:rPr>
        <w:t xml:space="preserve">ipato, con il </w:t>
      </w:r>
      <w:r w:rsidRPr="00B26576">
        <w:rPr>
          <w:rFonts w:ascii="Arial Narrow" w:eastAsia="Times New Roman" w:hAnsi="Arial Narrow"/>
          <w:iCs/>
          <w:sz w:val="20"/>
          <w:szCs w:val="20"/>
        </w:rPr>
        <w:t>coord</w:t>
      </w:r>
      <w:r w:rsidRPr="00B26576">
        <w:rPr>
          <w:rFonts w:ascii="Arial Narrow" w:hAnsi="Arial Narrow"/>
          <w:sz w:val="20"/>
          <w:szCs w:val="20"/>
        </w:rPr>
        <w:t>i</w:t>
      </w:r>
      <w:r w:rsidRPr="00B26576">
        <w:rPr>
          <w:rFonts w:ascii="Arial Narrow" w:eastAsia="Times New Roman" w:hAnsi="Arial Narrow"/>
          <w:iCs/>
          <w:sz w:val="20"/>
          <w:szCs w:val="20"/>
        </w:rPr>
        <w:t>namento d</w:t>
      </w:r>
      <w:r w:rsidRPr="00B26576">
        <w:rPr>
          <w:rFonts w:ascii="Arial Narrow" w:hAnsi="Arial Narrow"/>
          <w:sz w:val="20"/>
          <w:szCs w:val="20"/>
        </w:rPr>
        <w:t xml:space="preserve">i </w:t>
      </w:r>
      <w:r w:rsidRPr="00B26576">
        <w:rPr>
          <w:rFonts w:ascii="Arial Narrow" w:eastAsia="Times New Roman" w:hAnsi="Arial Narrow"/>
          <w:iCs/>
          <w:sz w:val="20"/>
          <w:szCs w:val="20"/>
        </w:rPr>
        <w:t>Claudio Gr</w:t>
      </w:r>
      <w:r w:rsidRPr="00B26576">
        <w:rPr>
          <w:rFonts w:ascii="Arial Narrow" w:hAnsi="Arial Narrow"/>
          <w:sz w:val="20"/>
          <w:szCs w:val="20"/>
        </w:rPr>
        <w:t>iggio,</w:t>
      </w:r>
      <w:r w:rsidRPr="00B26576">
        <w:rPr>
          <w:rFonts w:ascii="Arial Narrow" w:eastAsia="Times New Roman" w:hAnsi="Arial Narrow"/>
          <w:iCs/>
          <w:sz w:val="20"/>
          <w:szCs w:val="20"/>
        </w:rPr>
        <w:t xml:space="preserve"> </w:t>
      </w:r>
      <w:r w:rsidRPr="00B26576">
        <w:rPr>
          <w:rFonts w:ascii="Arial Narrow" w:eastAsia="Times New Roman" w:hAnsi="Arial Narrow"/>
          <w:sz w:val="20"/>
          <w:szCs w:val="20"/>
        </w:rPr>
        <w:t>Carlo Ossola (</w:t>
      </w:r>
      <w:proofErr w:type="spellStart"/>
      <w:r w:rsidRPr="00B26576">
        <w:rPr>
          <w:rFonts w:ascii="Arial Narrow" w:eastAsia="Times New Roman" w:hAnsi="Arial Narrow"/>
          <w:sz w:val="20"/>
          <w:szCs w:val="20"/>
        </w:rPr>
        <w:t>Collège</w:t>
      </w:r>
      <w:proofErr w:type="spellEnd"/>
      <w:r w:rsidRPr="00B26576">
        <w:rPr>
          <w:rFonts w:ascii="Arial Narrow" w:eastAsia="Times New Roman" w:hAnsi="Arial Narrow"/>
          <w:sz w:val="20"/>
          <w:szCs w:val="20"/>
        </w:rPr>
        <w:t xml:space="preserve"> de France), Vittorio </w:t>
      </w:r>
      <w:proofErr w:type="spellStart"/>
      <w:r w:rsidRPr="00B26576">
        <w:rPr>
          <w:rFonts w:ascii="Arial Narrow" w:eastAsia="Times New Roman" w:hAnsi="Arial Narrow"/>
          <w:sz w:val="20"/>
          <w:szCs w:val="20"/>
        </w:rPr>
        <w:t>Formentin</w:t>
      </w:r>
      <w:proofErr w:type="spellEnd"/>
      <w:r w:rsidRPr="00B26576">
        <w:rPr>
          <w:rFonts w:ascii="Arial Narrow" w:eastAsia="Times New Roman" w:hAnsi="Arial Narrow"/>
          <w:sz w:val="20"/>
          <w:szCs w:val="20"/>
        </w:rPr>
        <w:t xml:space="preserve">, Domenico De Martino, Renzo Rabboni, Cesare De </w:t>
      </w:r>
      <w:proofErr w:type="spellStart"/>
      <w:r w:rsidRPr="00B26576">
        <w:rPr>
          <w:rFonts w:ascii="Arial Narrow" w:eastAsia="Times New Roman" w:hAnsi="Arial Narrow"/>
          <w:sz w:val="20"/>
          <w:szCs w:val="20"/>
        </w:rPr>
        <w:t>Michelis</w:t>
      </w:r>
      <w:proofErr w:type="spellEnd"/>
      <w:r w:rsidRPr="00B26576">
        <w:rPr>
          <w:rFonts w:ascii="Arial Narrow" w:hAnsi="Arial Narrow"/>
          <w:sz w:val="20"/>
          <w:szCs w:val="20"/>
        </w:rPr>
        <w:t>.</w:t>
      </w:r>
    </w:p>
    <w:p w14:paraId="4C5C5478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Style w:val="ft"/>
          <w:rFonts w:ascii="Arial Narrow" w:hAnsi="Arial Narrow"/>
          <w:sz w:val="20"/>
          <w:szCs w:val="20"/>
        </w:rPr>
        <w:t xml:space="preserve">- </w:t>
      </w:r>
      <w:r w:rsidRPr="00B26576">
        <w:rPr>
          <w:rFonts w:ascii="Arial Narrow" w:hAnsi="Arial Narrow"/>
          <w:sz w:val="20"/>
          <w:szCs w:val="20"/>
        </w:rPr>
        <w:t xml:space="preserve">Società Filologica Friulana di Udine (02 XII 2014), per il Seminario </w:t>
      </w:r>
      <w:r w:rsidRPr="00B26576">
        <w:rPr>
          <w:rFonts w:ascii="Arial Narrow" w:eastAsia="Times New Roman" w:hAnsi="Arial Narrow"/>
          <w:i/>
          <w:sz w:val="20"/>
          <w:szCs w:val="20"/>
        </w:rPr>
        <w:t>Friulani illustri, tra biografie e prospettive di ricerca</w:t>
      </w:r>
      <w:r w:rsidRPr="00B26576">
        <w:rPr>
          <w:rFonts w:ascii="Arial Narrow" w:hAnsi="Arial Narrow"/>
          <w:sz w:val="20"/>
          <w:szCs w:val="20"/>
        </w:rPr>
        <w:t xml:space="preserve">, con la relazione: </w:t>
      </w:r>
      <w:r w:rsidRPr="00B26576">
        <w:rPr>
          <w:rFonts w:ascii="Arial Narrow" w:hAnsi="Arial Narrow"/>
          <w:i/>
          <w:sz w:val="20"/>
          <w:szCs w:val="20"/>
        </w:rPr>
        <w:t>La famiglia Amalteo nell’opera di Gian Giuseppe Liruti</w:t>
      </w:r>
      <w:r w:rsidRPr="00B26576">
        <w:rPr>
          <w:rFonts w:ascii="Arial Narrow" w:hAnsi="Arial Narrow"/>
          <w:sz w:val="20"/>
          <w:szCs w:val="20"/>
        </w:rPr>
        <w:t xml:space="preserve">. </w:t>
      </w:r>
    </w:p>
    <w:p w14:paraId="0D216966" w14:textId="2F1AE0A5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Style w:val="ft"/>
          <w:rFonts w:ascii="Arial Narrow" w:hAnsi="Arial Narrow"/>
          <w:sz w:val="20"/>
          <w:szCs w:val="20"/>
        </w:rPr>
        <w:t xml:space="preserve">- </w:t>
      </w:r>
      <w:r w:rsidRPr="009635C9">
        <w:rPr>
          <w:rStyle w:val="Enfasigrassetto"/>
          <w:rFonts w:ascii="Arial Narrow" w:hAnsi="Arial Narrow"/>
          <w:b w:val="0"/>
          <w:sz w:val="20"/>
          <w:szCs w:val="20"/>
        </w:rPr>
        <w:t xml:space="preserve">Auditorium del Museo </w:t>
      </w:r>
      <w:proofErr w:type="spellStart"/>
      <w:r w:rsidRPr="009635C9">
        <w:rPr>
          <w:rStyle w:val="Enfasigrassetto"/>
          <w:rFonts w:ascii="Arial Narrow" w:hAnsi="Arial Narrow"/>
          <w:b w:val="0"/>
          <w:sz w:val="20"/>
          <w:szCs w:val="20"/>
        </w:rPr>
        <w:t>Revoltella</w:t>
      </w:r>
      <w:proofErr w:type="spellEnd"/>
      <w:r w:rsidRPr="009635C9">
        <w:rPr>
          <w:rStyle w:val="Enfasigrassetto"/>
          <w:rFonts w:ascii="Arial Narrow" w:hAnsi="Arial Narrow"/>
          <w:b w:val="0"/>
          <w:sz w:val="20"/>
          <w:szCs w:val="20"/>
        </w:rPr>
        <w:t xml:space="preserve"> di Trieste (13 II 2015), presentazione del Catalogo della mostra </w:t>
      </w:r>
      <w:r w:rsidRPr="009635C9">
        <w:rPr>
          <w:rStyle w:val="Enfasigrassetto"/>
          <w:rFonts w:ascii="Arial Narrow" w:hAnsi="Arial Narrow"/>
          <w:b w:val="0"/>
          <w:i/>
          <w:sz w:val="20"/>
          <w:szCs w:val="20"/>
        </w:rPr>
        <w:t>Colei che sola a me par donna: femminilità tra letteratura e vita quotidiana nell’Umanesimo</w:t>
      </w:r>
      <w:r w:rsidRPr="009635C9">
        <w:rPr>
          <w:rStyle w:val="Enfasigrassetto"/>
          <w:rFonts w:ascii="Arial Narrow" w:hAnsi="Arial Narrow"/>
          <w:b w:val="0"/>
          <w:sz w:val="20"/>
          <w:szCs w:val="20"/>
        </w:rPr>
        <w:t xml:space="preserve">, a cura di C. Fenu e A. </w:t>
      </w:r>
      <w:proofErr w:type="spellStart"/>
      <w:r w:rsidRPr="009635C9">
        <w:rPr>
          <w:rStyle w:val="Enfasigrassetto"/>
          <w:rFonts w:ascii="Arial Narrow" w:hAnsi="Arial Narrow"/>
          <w:b w:val="0"/>
          <w:sz w:val="20"/>
          <w:szCs w:val="20"/>
        </w:rPr>
        <w:t>Sirugo</w:t>
      </w:r>
      <w:proofErr w:type="spellEnd"/>
      <w:r w:rsidRPr="009635C9">
        <w:rPr>
          <w:rStyle w:val="Enfasigrassetto"/>
          <w:rFonts w:ascii="Arial Narrow" w:hAnsi="Arial Narrow"/>
          <w:b w:val="0"/>
          <w:sz w:val="20"/>
          <w:szCs w:val="20"/>
        </w:rPr>
        <w:t>, con la collaborazione di M. Messina</w:t>
      </w:r>
      <w:r w:rsidRPr="00B26576">
        <w:rPr>
          <w:rStyle w:val="Enfasigrassetto"/>
          <w:rFonts w:ascii="Arial Narrow" w:hAnsi="Arial Narrow"/>
          <w:sz w:val="20"/>
          <w:szCs w:val="20"/>
        </w:rPr>
        <w:t xml:space="preserve">, </w:t>
      </w:r>
      <w:r w:rsidRPr="00B26576">
        <w:rPr>
          <w:rFonts w:ascii="Arial Narrow" w:hAnsi="Arial Narrow"/>
          <w:sz w:val="20"/>
          <w:szCs w:val="20"/>
        </w:rPr>
        <w:t>Comune di Trieste 2014.</w:t>
      </w:r>
    </w:p>
    <w:p w14:paraId="55D52474" w14:textId="77777777" w:rsidR="00B26576" w:rsidRPr="00B26576" w:rsidRDefault="00B26576" w:rsidP="00543F5D">
      <w:pPr>
        <w:pStyle w:val="Default"/>
        <w:ind w:right="566" w:firstLine="567"/>
        <w:jc w:val="both"/>
        <w:rPr>
          <w:rFonts w:ascii="Arial Narrow" w:hAnsi="Arial Narrow" w:cs="Times New Roman"/>
          <w:sz w:val="20"/>
          <w:szCs w:val="20"/>
        </w:rPr>
      </w:pPr>
      <w:r w:rsidRPr="00B26576">
        <w:rPr>
          <w:rStyle w:val="ft"/>
          <w:rFonts w:ascii="Arial Narrow" w:hAnsi="Arial Narrow"/>
          <w:sz w:val="20"/>
          <w:szCs w:val="20"/>
        </w:rPr>
        <w:t xml:space="preserve">- </w:t>
      </w:r>
      <w:r w:rsidRPr="00B26576">
        <w:rPr>
          <w:rFonts w:ascii="Arial Narrow" w:hAnsi="Arial Narrow" w:cs="Times New Roman"/>
          <w:sz w:val="20"/>
          <w:szCs w:val="20"/>
        </w:rPr>
        <w:t xml:space="preserve">Università di Udine, due lezioni per il Corso di Dottorato interateneo in Scienze dell’Antichità delle Università di Trieste – Udine – Venezia; I. (22 II 2016): </w:t>
      </w:r>
      <w:r w:rsidRPr="00B26576">
        <w:rPr>
          <w:rFonts w:ascii="Arial Narrow" w:hAnsi="Arial Narrow" w:cs="Times New Roman"/>
          <w:i/>
          <w:iCs/>
          <w:sz w:val="20"/>
          <w:szCs w:val="20"/>
        </w:rPr>
        <w:t>La figura e l’opera di Francesco Robortello: 1. Documenti biografici noti e ignoti</w:t>
      </w:r>
      <w:r w:rsidRPr="00B26576">
        <w:rPr>
          <w:rFonts w:ascii="Arial Narrow" w:hAnsi="Arial Narrow" w:cs="Times New Roman"/>
          <w:iCs/>
          <w:sz w:val="20"/>
          <w:szCs w:val="20"/>
        </w:rPr>
        <w:t xml:space="preserve">; II. </w:t>
      </w:r>
      <w:r w:rsidRPr="00B26576">
        <w:rPr>
          <w:rFonts w:ascii="Arial Narrow" w:hAnsi="Arial Narrow" w:cs="Times New Roman"/>
          <w:sz w:val="20"/>
          <w:szCs w:val="20"/>
        </w:rPr>
        <w:t xml:space="preserve">(23 II 2016): </w:t>
      </w:r>
      <w:r w:rsidRPr="00B26576">
        <w:rPr>
          <w:rFonts w:ascii="Arial Narrow" w:hAnsi="Arial Narrow" w:cs="Times New Roman"/>
          <w:i/>
          <w:iCs/>
          <w:sz w:val="20"/>
          <w:szCs w:val="20"/>
        </w:rPr>
        <w:t>La figura e l’opera di Francesco Robortello: Il Discorso sull'arte di correggere gli autori antichi</w:t>
      </w:r>
      <w:r w:rsidRPr="00B26576">
        <w:rPr>
          <w:rFonts w:ascii="Arial Narrow" w:hAnsi="Arial Narrow" w:cs="Times New Roman"/>
          <w:iCs/>
          <w:sz w:val="20"/>
          <w:szCs w:val="20"/>
        </w:rPr>
        <w:t>.</w:t>
      </w:r>
    </w:p>
    <w:p w14:paraId="6CE44B08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Style w:val="ft"/>
          <w:rFonts w:ascii="Arial Narrow" w:hAnsi="Arial Narrow"/>
          <w:sz w:val="20"/>
          <w:szCs w:val="20"/>
        </w:rPr>
        <w:t xml:space="preserve">- </w:t>
      </w:r>
      <w:r w:rsidRPr="00B26576">
        <w:rPr>
          <w:rFonts w:ascii="Arial Narrow" w:eastAsia="Times New Roman" w:hAnsi="Arial Narrow"/>
          <w:sz w:val="20"/>
          <w:szCs w:val="20"/>
        </w:rPr>
        <w:t xml:space="preserve">Accademia Galileiana di Scienze Lettere ed Arti in Padova (7 IV 2016), per il XXXVI ciclo della </w:t>
      </w:r>
      <w:r w:rsidRPr="00B26576">
        <w:rPr>
          <w:rFonts w:ascii="Arial Narrow" w:eastAsia="Times New Roman" w:hAnsi="Arial Narrow"/>
          <w:i/>
          <w:sz w:val="20"/>
          <w:szCs w:val="20"/>
        </w:rPr>
        <w:t xml:space="preserve">Lectura </w:t>
      </w:r>
      <w:proofErr w:type="spellStart"/>
      <w:r w:rsidRPr="00B26576">
        <w:rPr>
          <w:rFonts w:ascii="Arial Narrow" w:eastAsia="Times New Roman" w:hAnsi="Arial Narrow"/>
          <w:i/>
          <w:sz w:val="20"/>
          <w:szCs w:val="20"/>
        </w:rPr>
        <w:t>Petrarce</w:t>
      </w:r>
      <w:proofErr w:type="spellEnd"/>
      <w:r w:rsidRPr="00B26576">
        <w:rPr>
          <w:rFonts w:ascii="Arial Narrow" w:eastAsia="Times New Roman" w:hAnsi="Arial Narrow"/>
          <w:i/>
          <w:sz w:val="20"/>
          <w:szCs w:val="20"/>
        </w:rPr>
        <w:t xml:space="preserve"> e conversazioni petrarchesche</w:t>
      </w:r>
      <w:r w:rsidRPr="00B26576">
        <w:rPr>
          <w:rFonts w:ascii="Arial Narrow" w:eastAsia="Times New Roman" w:hAnsi="Arial Narrow"/>
          <w:sz w:val="20"/>
          <w:szCs w:val="20"/>
        </w:rPr>
        <w:t xml:space="preserve">, con la lettura </w:t>
      </w:r>
      <w:r w:rsidRPr="00B26576">
        <w:rPr>
          <w:rFonts w:ascii="Arial Narrow" w:eastAsia="Times New Roman" w:hAnsi="Arial Narrow"/>
          <w:i/>
          <w:sz w:val="20"/>
          <w:szCs w:val="20"/>
        </w:rPr>
        <w:t>«E non tacerò il vero». Una confessione di Petrarca a Giacomo Colonna (</w:t>
      </w:r>
      <w:proofErr w:type="spellStart"/>
      <w:r w:rsidRPr="00B26576">
        <w:rPr>
          <w:rFonts w:ascii="Arial Narrow" w:eastAsia="Times New Roman" w:hAnsi="Arial Narrow"/>
          <w:i/>
          <w:sz w:val="20"/>
          <w:szCs w:val="20"/>
        </w:rPr>
        <w:t>Epyst</w:t>
      </w:r>
      <w:proofErr w:type="spellEnd"/>
      <w:r w:rsidRPr="00B26576">
        <w:rPr>
          <w:rFonts w:ascii="Arial Narrow" w:eastAsia="Times New Roman" w:hAnsi="Arial Narrow"/>
          <w:i/>
          <w:sz w:val="20"/>
          <w:szCs w:val="20"/>
        </w:rPr>
        <w:t>. I 6)</w:t>
      </w:r>
      <w:r w:rsidRPr="00B26576">
        <w:rPr>
          <w:rFonts w:ascii="Arial Narrow" w:eastAsia="Times New Roman" w:hAnsi="Arial Narrow"/>
          <w:sz w:val="20"/>
          <w:szCs w:val="20"/>
        </w:rPr>
        <w:t xml:space="preserve">. </w:t>
      </w:r>
    </w:p>
    <w:p w14:paraId="0D1F6A65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Style w:val="ft"/>
          <w:rFonts w:ascii="Arial Narrow" w:hAnsi="Arial Narrow"/>
          <w:sz w:val="20"/>
          <w:szCs w:val="20"/>
        </w:rPr>
        <w:t xml:space="preserve">- </w:t>
      </w:r>
      <w:r w:rsidRPr="00B26576">
        <w:rPr>
          <w:rFonts w:ascii="Arial Narrow" w:eastAsia="Times New Roman" w:hAnsi="Arial Narrow"/>
          <w:sz w:val="20"/>
          <w:szCs w:val="20"/>
        </w:rPr>
        <w:t xml:space="preserve">Centro Civico di Torreano (Udine), in occasione del 93° Congresso della Società Filologica Friulana (22 IX 2016), </w:t>
      </w:r>
      <w:r w:rsidRPr="00B26576">
        <w:rPr>
          <w:rFonts w:ascii="Arial Narrow" w:eastAsia="Times New Roman" w:hAnsi="Arial Narrow"/>
          <w:i/>
          <w:sz w:val="20"/>
          <w:szCs w:val="20"/>
        </w:rPr>
        <w:t xml:space="preserve">Dino dai </w:t>
      </w:r>
      <w:proofErr w:type="spellStart"/>
      <w:r w:rsidRPr="00B26576">
        <w:rPr>
          <w:rFonts w:ascii="Arial Narrow" w:eastAsia="Times New Roman" w:hAnsi="Arial Narrow"/>
          <w:i/>
          <w:sz w:val="20"/>
          <w:szCs w:val="20"/>
        </w:rPr>
        <w:t>Bas</w:t>
      </w:r>
      <w:proofErr w:type="spellEnd"/>
      <w:r w:rsidRPr="00B26576">
        <w:rPr>
          <w:rFonts w:ascii="Arial Narrow" w:eastAsia="Times New Roman" w:hAnsi="Arial Narrow"/>
          <w:i/>
          <w:sz w:val="20"/>
          <w:szCs w:val="20"/>
        </w:rPr>
        <w:t xml:space="preserve"> e </w:t>
      </w:r>
      <w:proofErr w:type="spellStart"/>
      <w:r w:rsidRPr="00B26576">
        <w:rPr>
          <w:rFonts w:ascii="Arial Narrow" w:eastAsia="Times New Roman" w:hAnsi="Arial Narrow"/>
          <w:i/>
          <w:sz w:val="20"/>
          <w:szCs w:val="20"/>
        </w:rPr>
        <w:t>Risultive</w:t>
      </w:r>
      <w:proofErr w:type="spellEnd"/>
      <w:r w:rsidRPr="00B26576">
        <w:rPr>
          <w:rFonts w:ascii="Arial Narrow" w:eastAsia="Times New Roman" w:hAnsi="Arial Narrow"/>
          <w:sz w:val="20"/>
          <w:szCs w:val="20"/>
        </w:rPr>
        <w:t xml:space="preserve"> (insieme a G. Michelutti, G. Scialino, M. Varutti, M. </w:t>
      </w:r>
      <w:proofErr w:type="spellStart"/>
      <w:r w:rsidRPr="00B26576">
        <w:rPr>
          <w:rFonts w:ascii="Arial Narrow" w:eastAsia="Times New Roman" w:hAnsi="Arial Narrow"/>
          <w:sz w:val="20"/>
          <w:szCs w:val="20"/>
        </w:rPr>
        <w:t>Pinzan</w:t>
      </w:r>
      <w:proofErr w:type="spellEnd"/>
      <w:r w:rsidRPr="00B26576">
        <w:rPr>
          <w:rFonts w:ascii="Arial Narrow" w:eastAsia="Times New Roman" w:hAnsi="Arial Narrow"/>
          <w:sz w:val="20"/>
          <w:szCs w:val="20"/>
        </w:rPr>
        <w:t>).</w:t>
      </w:r>
    </w:p>
    <w:p w14:paraId="09415B2B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Fonts w:ascii="Arial Narrow" w:hAnsi="Arial Narrow"/>
          <w:sz w:val="20"/>
          <w:szCs w:val="20"/>
        </w:rPr>
        <w:t xml:space="preserve">- Venezia, Auditorium Santa Margherita Università Ca’ Foscari, Venezia (26 V 2017), </w:t>
      </w:r>
      <w:r w:rsidRPr="00B26576">
        <w:rPr>
          <w:rFonts w:ascii="Arial Narrow" w:hAnsi="Arial Narrow"/>
          <w:i/>
          <w:sz w:val="20"/>
          <w:szCs w:val="20"/>
        </w:rPr>
        <w:t>Lo studio del greco nell’Europa del XV secolo. Future prospettive di ricerca</w:t>
      </w:r>
      <w:r w:rsidRPr="00B26576">
        <w:rPr>
          <w:rFonts w:ascii="Arial Narrow" w:hAnsi="Arial Narrow"/>
          <w:sz w:val="20"/>
          <w:szCs w:val="20"/>
        </w:rPr>
        <w:t xml:space="preserve">, con la relazione </w:t>
      </w:r>
      <w:r w:rsidRPr="00B26576">
        <w:rPr>
          <w:rFonts w:ascii="Arial Narrow" w:hAnsi="Arial Narrow"/>
          <w:i/>
          <w:sz w:val="20"/>
          <w:szCs w:val="20"/>
        </w:rPr>
        <w:t>Leonardo Bruni traduttore di Platone: il caso del “Gorgias”</w:t>
      </w:r>
      <w:r w:rsidRPr="00B26576">
        <w:rPr>
          <w:rFonts w:ascii="Arial Narrow" w:hAnsi="Arial Narrow"/>
          <w:sz w:val="20"/>
          <w:szCs w:val="20"/>
        </w:rPr>
        <w:t xml:space="preserve">. </w:t>
      </w:r>
    </w:p>
    <w:p w14:paraId="2B53361F" w14:textId="0BB1468F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Fonts w:ascii="Arial Narrow" w:hAnsi="Arial Narrow"/>
          <w:sz w:val="20"/>
          <w:szCs w:val="20"/>
        </w:rPr>
        <w:t xml:space="preserve">- Villa Manin di Passariano, Caffè Letterario </w:t>
      </w:r>
      <w:proofErr w:type="spellStart"/>
      <w:r w:rsidRPr="00B26576">
        <w:rPr>
          <w:rFonts w:ascii="Arial Narrow" w:hAnsi="Arial Narrow"/>
          <w:sz w:val="20"/>
          <w:szCs w:val="20"/>
        </w:rPr>
        <w:t>Codroipese</w:t>
      </w:r>
      <w:proofErr w:type="spellEnd"/>
      <w:r w:rsidRPr="00B26576">
        <w:rPr>
          <w:rFonts w:ascii="Arial Narrow" w:hAnsi="Arial Narrow"/>
          <w:sz w:val="20"/>
          <w:szCs w:val="20"/>
        </w:rPr>
        <w:t>, martedì 13 giugno 2017, serata dedicata allo scrittore friulano pre Toni Beline (</w:t>
      </w:r>
      <w:r w:rsidRPr="00B26576">
        <w:rPr>
          <w:rFonts w:ascii="Arial Narrow" w:hAnsi="Arial Narrow"/>
          <w:i/>
          <w:sz w:val="20"/>
          <w:szCs w:val="20"/>
        </w:rPr>
        <w:t xml:space="preserve">Su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lis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olmis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di pre Toni Beline</w:t>
      </w:r>
      <w:r w:rsidRPr="00B26576">
        <w:rPr>
          <w:rFonts w:ascii="Arial Narrow" w:hAnsi="Arial Narrow"/>
          <w:sz w:val="20"/>
          <w:szCs w:val="20"/>
        </w:rPr>
        <w:t>), con Angelo Floramo e Gottardo Mitri.</w:t>
      </w:r>
    </w:p>
    <w:p w14:paraId="32501143" w14:textId="4D77CA2E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  <w:r w:rsidRPr="00B26576">
        <w:rPr>
          <w:rFonts w:ascii="Arial Narrow" w:hAnsi="Arial Narrow"/>
          <w:sz w:val="20"/>
          <w:szCs w:val="20"/>
        </w:rPr>
        <w:t xml:space="preserve">- San Daniele del Friuli (Udine), Biblioteca Guarneriana, per la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Summer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School of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Medieval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Latin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Philology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, 14-21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June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2017</w:t>
      </w:r>
      <w:r w:rsidRPr="00B26576">
        <w:rPr>
          <w:rFonts w:ascii="Arial Narrow" w:hAnsi="Arial Narrow"/>
          <w:sz w:val="20"/>
          <w:szCs w:val="20"/>
        </w:rPr>
        <w:t>, martedì 20 giugno 2017, lezione con titolo</w:t>
      </w:r>
      <w:r w:rsidR="004257B7">
        <w:rPr>
          <w:rFonts w:ascii="Arial Narrow" w:hAnsi="Arial Narrow"/>
          <w:sz w:val="20"/>
          <w:szCs w:val="20"/>
        </w:rPr>
        <w:t>:</w:t>
      </w:r>
      <w:r w:rsidRPr="00B2657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Humanistic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Translations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from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Greek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and the Library of Guarnerio</w:t>
      </w:r>
      <w:r w:rsidRPr="00B26576">
        <w:rPr>
          <w:rFonts w:ascii="Arial Narrow" w:hAnsi="Arial Narrow"/>
          <w:sz w:val="20"/>
          <w:szCs w:val="20"/>
        </w:rPr>
        <w:t>.</w:t>
      </w:r>
    </w:p>
    <w:p w14:paraId="44B3148D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eastAsia="MS Mincho" w:hAnsi="Arial Narrow"/>
          <w:sz w:val="20"/>
          <w:szCs w:val="20"/>
        </w:rPr>
      </w:pPr>
      <w:r w:rsidRPr="00B26576">
        <w:rPr>
          <w:rFonts w:ascii="Arial Narrow" w:hAnsi="Arial Narrow"/>
          <w:sz w:val="20"/>
          <w:szCs w:val="20"/>
        </w:rPr>
        <w:t xml:space="preserve">- Pulfero (Udine), 21 aprile 2018, nell’ambito del simposio </w:t>
      </w:r>
      <w:r w:rsidRPr="00B26576">
        <w:rPr>
          <w:rFonts w:ascii="Arial Narrow" w:hAnsi="Arial Narrow"/>
          <w:i/>
          <w:sz w:val="20"/>
          <w:szCs w:val="20"/>
        </w:rPr>
        <w:t xml:space="preserve">“Per far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spicar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più pronta la loro nota e benemerita fedeltà”: gli antichi abitanti di Antro in un percorso di arte e cultura</w:t>
      </w:r>
      <w:r w:rsidRPr="00B26576">
        <w:rPr>
          <w:rFonts w:ascii="Arial Narrow" w:hAnsi="Arial Narrow"/>
          <w:sz w:val="20"/>
          <w:szCs w:val="20"/>
        </w:rPr>
        <w:t xml:space="preserve">, organizzato nella manifestazione «Pulfero incanta», relazione con titolo: </w:t>
      </w:r>
      <w:r w:rsidRPr="00B26576">
        <w:rPr>
          <w:rFonts w:ascii="Arial Narrow" w:hAnsi="Arial Narrow"/>
          <w:i/>
          <w:sz w:val="20"/>
          <w:szCs w:val="20"/>
        </w:rPr>
        <w:t>Storie e vicende della famiglia Aleandro e del Cardinale Girolamo: dal Castello d’Antro attraverso l’Europa del secolo XVI</w:t>
      </w:r>
      <w:r w:rsidRPr="00B26576">
        <w:rPr>
          <w:rFonts w:ascii="Arial Narrow" w:hAnsi="Arial Narrow"/>
          <w:sz w:val="20"/>
          <w:szCs w:val="20"/>
        </w:rPr>
        <w:t xml:space="preserve"> </w:t>
      </w:r>
    </w:p>
    <w:p w14:paraId="25283D91" w14:textId="57168563" w:rsidR="00B26576" w:rsidRPr="00B26576" w:rsidRDefault="00B26576" w:rsidP="00543F5D">
      <w:pPr>
        <w:pStyle w:val="Default"/>
        <w:ind w:right="566" w:firstLine="567"/>
        <w:jc w:val="both"/>
        <w:rPr>
          <w:rFonts w:ascii="Arial Narrow" w:hAnsi="Arial Narrow" w:cs="Times New Roman"/>
          <w:noProof/>
          <w:sz w:val="20"/>
          <w:szCs w:val="20"/>
        </w:rPr>
      </w:pPr>
      <w:r w:rsidRPr="00B26576">
        <w:rPr>
          <w:rFonts w:ascii="Arial Narrow" w:hAnsi="Arial Narrow" w:cs="Times New Roman"/>
          <w:noProof/>
          <w:sz w:val="20"/>
          <w:szCs w:val="20"/>
        </w:rPr>
        <w:t xml:space="preserve">- Paularo e Arta Terme, </w:t>
      </w:r>
      <w:r w:rsidRPr="00B26576">
        <w:rPr>
          <w:rFonts w:ascii="Arial Narrow" w:hAnsi="Arial Narrow" w:cs="Times New Roman"/>
          <w:bCs/>
          <w:noProof/>
          <w:sz w:val="20"/>
          <w:szCs w:val="20"/>
        </w:rPr>
        <w:t xml:space="preserve">domenica 13 Maggio 2018, </w:t>
      </w:r>
      <w:r w:rsidRPr="00B26576">
        <w:rPr>
          <w:rFonts w:ascii="Arial Narrow" w:hAnsi="Arial Narrow" w:cs="Times New Roman"/>
          <w:noProof/>
          <w:sz w:val="20"/>
          <w:szCs w:val="20"/>
        </w:rPr>
        <w:t xml:space="preserve">organizzatore e moderatore del Convegno </w:t>
      </w:r>
      <w:r w:rsidRPr="00B26576">
        <w:rPr>
          <w:rFonts w:ascii="Arial Narrow" w:hAnsi="Arial Narrow" w:cs="Times New Roman"/>
          <w:bCs/>
          <w:i/>
          <w:noProof/>
          <w:sz w:val="20"/>
          <w:szCs w:val="20"/>
        </w:rPr>
        <w:t>Gestione e valorizzazione delle malghe in proprietà collettiva</w:t>
      </w:r>
      <w:r w:rsidRPr="00B26576">
        <w:rPr>
          <w:rFonts w:ascii="Arial Narrow" w:hAnsi="Arial Narrow" w:cs="Times New Roman"/>
          <w:bCs/>
          <w:noProof/>
          <w:sz w:val="20"/>
          <w:szCs w:val="20"/>
        </w:rPr>
        <w:t>, per la Settimana della cultura friulana</w:t>
      </w:r>
      <w:r w:rsidR="004257B7">
        <w:rPr>
          <w:rFonts w:ascii="Arial Narrow" w:hAnsi="Arial Narrow" w:cs="Times New Roman"/>
          <w:bCs/>
          <w:noProof/>
          <w:sz w:val="20"/>
          <w:szCs w:val="20"/>
        </w:rPr>
        <w:t>.</w:t>
      </w:r>
      <w:r w:rsidRPr="00B26576">
        <w:rPr>
          <w:rFonts w:ascii="Arial Narrow" w:hAnsi="Arial Narrow" w:cs="Times New Roman"/>
          <w:bCs/>
          <w:noProof/>
          <w:sz w:val="20"/>
          <w:szCs w:val="20"/>
        </w:rPr>
        <w:t xml:space="preserve"> </w:t>
      </w:r>
    </w:p>
    <w:p w14:paraId="13CE9D13" w14:textId="1DE3E609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noProof/>
          <w:sz w:val="20"/>
          <w:szCs w:val="20"/>
        </w:rPr>
      </w:pPr>
      <w:r w:rsidRPr="00B26576">
        <w:rPr>
          <w:rFonts w:ascii="Arial Narrow" w:hAnsi="Arial Narrow"/>
          <w:noProof/>
          <w:sz w:val="20"/>
          <w:szCs w:val="20"/>
        </w:rPr>
        <w:t xml:space="preserve">- Udine, Biblioteca civica, 23 maggio 2018, presentazione del romanzo di Davide Sciuto, </w:t>
      </w:r>
      <w:r w:rsidRPr="00B26576">
        <w:rPr>
          <w:rFonts w:ascii="Arial Narrow" w:hAnsi="Arial Narrow"/>
          <w:i/>
          <w:noProof/>
          <w:sz w:val="20"/>
          <w:szCs w:val="20"/>
        </w:rPr>
        <w:t>Il segreto di San Marco</w:t>
      </w:r>
      <w:r w:rsidRPr="00B26576">
        <w:rPr>
          <w:rFonts w:ascii="Arial Narrow" w:hAnsi="Arial Narrow"/>
          <w:noProof/>
          <w:sz w:val="20"/>
          <w:szCs w:val="20"/>
        </w:rPr>
        <w:t xml:space="preserve"> (Trieste, Libreria Internazionale “Italo Svevo”, 2018)</w:t>
      </w:r>
      <w:r w:rsidR="002A713E">
        <w:rPr>
          <w:rFonts w:ascii="Arial Narrow" w:hAnsi="Arial Narrow"/>
          <w:noProof/>
          <w:sz w:val="20"/>
          <w:szCs w:val="20"/>
        </w:rPr>
        <w:t xml:space="preserve">. </w:t>
      </w:r>
    </w:p>
    <w:p w14:paraId="786C9A9F" w14:textId="4AFCB9EA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noProof/>
          <w:color w:val="000000"/>
          <w:sz w:val="20"/>
          <w:szCs w:val="20"/>
          <w:lang w:val="en-US" w:eastAsia="ja-JP"/>
        </w:rPr>
      </w:pPr>
      <w:r w:rsidRPr="00B26576">
        <w:rPr>
          <w:rFonts w:ascii="Arial Narrow" w:hAnsi="Arial Narrow"/>
          <w:noProof/>
          <w:sz w:val="20"/>
          <w:szCs w:val="20"/>
          <w:lang w:val="en-US"/>
        </w:rPr>
        <w:t xml:space="preserve">- Tokyo, </w:t>
      </w:r>
      <w:r w:rsidRPr="00B26576">
        <w:rPr>
          <w:rFonts w:ascii="Arial Narrow" w:hAnsi="Arial Narrow"/>
          <w:noProof/>
          <w:color w:val="000000"/>
          <w:sz w:val="20"/>
          <w:szCs w:val="20"/>
          <w:lang w:val="en-US" w:eastAsia="ja-JP"/>
        </w:rPr>
        <w:t xml:space="preserve">University of Tokyo, Mukogaoka Faculty House, venerdì 30 maggio 2018, conferenza con titolo: </w:t>
      </w:r>
      <w:r w:rsidRPr="00B26576">
        <w:rPr>
          <w:rFonts w:ascii="Arial Narrow" w:hAnsi="Arial Narrow"/>
          <w:i/>
          <w:noProof/>
          <w:color w:val="000000"/>
          <w:sz w:val="20"/>
          <w:szCs w:val="20"/>
          <w:lang w:val="en-US" w:eastAsia="ja-JP"/>
        </w:rPr>
        <w:t>The relations between the poem of Ariosto Orlando Furioso and his precursors (Ovid in particular</w:t>
      </w:r>
      <w:r w:rsidRPr="00B26576">
        <w:rPr>
          <w:rFonts w:ascii="Arial Narrow" w:hAnsi="Arial Narrow"/>
          <w:noProof/>
          <w:color w:val="000000"/>
          <w:sz w:val="20"/>
          <w:szCs w:val="20"/>
          <w:lang w:val="en-US" w:eastAsia="ja-JP"/>
        </w:rPr>
        <w:t>)</w:t>
      </w:r>
      <w:r w:rsidR="002A713E">
        <w:rPr>
          <w:rFonts w:ascii="Arial Narrow" w:hAnsi="Arial Narrow"/>
          <w:noProof/>
          <w:color w:val="000000"/>
          <w:sz w:val="20"/>
          <w:szCs w:val="20"/>
          <w:lang w:val="en-US" w:eastAsia="ja-JP"/>
        </w:rPr>
        <w:t xml:space="preserve">. </w:t>
      </w:r>
    </w:p>
    <w:p w14:paraId="7974B2DB" w14:textId="1656225B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noProof/>
          <w:sz w:val="20"/>
          <w:szCs w:val="20"/>
        </w:rPr>
      </w:pPr>
      <w:r w:rsidRPr="00B26576">
        <w:rPr>
          <w:rFonts w:ascii="Arial Narrow" w:hAnsi="Arial Narrow"/>
          <w:noProof/>
          <w:sz w:val="20"/>
          <w:szCs w:val="20"/>
        </w:rPr>
        <w:t xml:space="preserve">- Tokyo, </w:t>
      </w:r>
      <w:r w:rsidRPr="00B26576">
        <w:rPr>
          <w:rFonts w:ascii="Arial Narrow" w:hAnsi="Arial Narrow"/>
          <w:noProof/>
          <w:color w:val="000000"/>
          <w:sz w:val="20"/>
          <w:szCs w:val="20"/>
          <w:lang w:eastAsia="ja-JP"/>
        </w:rPr>
        <w:t xml:space="preserve">University of Tokyo, Komaba Campus, lunedì 4 giugno 2018, conferenza con titolo: </w:t>
      </w:r>
      <w:r w:rsidRPr="00B26576">
        <w:rPr>
          <w:rFonts w:ascii="Arial Narrow" w:hAnsi="Arial Narrow"/>
          <w:i/>
          <w:noProof/>
          <w:sz w:val="20"/>
          <w:szCs w:val="20"/>
        </w:rPr>
        <w:t>I rapporti fra l’</w:t>
      </w:r>
      <w:r w:rsidRPr="00B26576">
        <w:rPr>
          <w:rFonts w:ascii="Arial Narrow" w:hAnsi="Arial Narrow"/>
          <w:noProof/>
          <w:sz w:val="20"/>
          <w:szCs w:val="20"/>
        </w:rPr>
        <w:t>Orlando furioso</w:t>
      </w:r>
      <w:r w:rsidRPr="00B26576">
        <w:rPr>
          <w:rFonts w:ascii="Arial Narrow" w:hAnsi="Arial Narrow"/>
          <w:i/>
          <w:noProof/>
          <w:sz w:val="20"/>
          <w:szCs w:val="20"/>
        </w:rPr>
        <w:t xml:space="preserve"> e la </w:t>
      </w:r>
      <w:r w:rsidRPr="00B26576">
        <w:rPr>
          <w:rFonts w:ascii="Arial Narrow" w:hAnsi="Arial Narrow"/>
          <w:noProof/>
          <w:sz w:val="20"/>
          <w:szCs w:val="20"/>
        </w:rPr>
        <w:t>Gerusalemme liberata</w:t>
      </w:r>
      <w:r w:rsidRPr="00B26576">
        <w:rPr>
          <w:rFonts w:ascii="Arial Narrow" w:hAnsi="Arial Narrow"/>
          <w:i/>
          <w:noProof/>
          <w:sz w:val="20"/>
          <w:szCs w:val="20"/>
        </w:rPr>
        <w:t>: un confronto fra i proemi</w:t>
      </w:r>
      <w:r w:rsidR="002A713E">
        <w:rPr>
          <w:rFonts w:ascii="Arial Narrow" w:hAnsi="Arial Narrow"/>
          <w:noProof/>
          <w:sz w:val="20"/>
          <w:szCs w:val="20"/>
        </w:rPr>
        <w:t>.</w:t>
      </w:r>
    </w:p>
    <w:p w14:paraId="0CFE6762" w14:textId="5F8F7722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noProof/>
          <w:sz w:val="20"/>
          <w:szCs w:val="20"/>
        </w:rPr>
      </w:pPr>
      <w:r w:rsidRPr="00B26576">
        <w:rPr>
          <w:rFonts w:ascii="Arial Narrow" w:hAnsi="Arial Narrow"/>
          <w:noProof/>
          <w:sz w:val="20"/>
          <w:szCs w:val="20"/>
        </w:rPr>
        <w:t xml:space="preserve">- San Daniele del Friuli, Biblioteca civica Guarneriana, giovedì 14 giugno 2018, nell’ambito della «Summer School of Philology and Paleography», relazione con titolo: </w:t>
      </w:r>
      <w:r w:rsidRPr="00B26576">
        <w:rPr>
          <w:rFonts w:ascii="Arial Narrow" w:hAnsi="Arial Narrow"/>
          <w:i/>
          <w:noProof/>
          <w:sz w:val="20"/>
          <w:szCs w:val="20"/>
        </w:rPr>
        <w:t>Manuscripts with works of Propertius and Petrarch in the Library of Guarnerio</w:t>
      </w:r>
      <w:r w:rsidR="002A713E">
        <w:rPr>
          <w:rFonts w:ascii="Arial Narrow" w:hAnsi="Arial Narrow"/>
          <w:noProof/>
          <w:sz w:val="20"/>
          <w:szCs w:val="20"/>
        </w:rPr>
        <w:t>.</w:t>
      </w:r>
    </w:p>
    <w:p w14:paraId="16D0DCC4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noProof/>
          <w:sz w:val="20"/>
          <w:szCs w:val="20"/>
        </w:rPr>
      </w:pPr>
      <w:r w:rsidRPr="00B26576">
        <w:rPr>
          <w:rFonts w:ascii="Arial Narrow" w:hAnsi="Arial Narrow"/>
          <w:noProof/>
          <w:sz w:val="20"/>
          <w:szCs w:val="20"/>
        </w:rPr>
        <w:t xml:space="preserve">- Pordenone, 18 settembre 2019, per la rassegna </w:t>
      </w:r>
      <w:r w:rsidRPr="00B26576">
        <w:rPr>
          <w:rFonts w:ascii="Arial Narrow" w:hAnsi="Arial Narrow"/>
          <w:i/>
          <w:noProof/>
          <w:sz w:val="20"/>
          <w:szCs w:val="20"/>
        </w:rPr>
        <w:t>Pordenone legge</w:t>
      </w:r>
      <w:r w:rsidRPr="00B26576">
        <w:rPr>
          <w:rFonts w:ascii="Arial Narrow" w:hAnsi="Arial Narrow"/>
          <w:noProof/>
          <w:sz w:val="20"/>
          <w:szCs w:val="20"/>
        </w:rPr>
        <w:t xml:space="preserve"> presentazione del volume </w:t>
      </w:r>
      <w:r w:rsidRPr="00B26576">
        <w:rPr>
          <w:rFonts w:ascii="Arial Narrow" w:hAnsi="Arial Narrow"/>
          <w:i/>
          <w:noProof/>
          <w:sz w:val="20"/>
          <w:szCs w:val="20"/>
        </w:rPr>
        <w:t>Jacopo di Porcia. Un umanista europeo</w:t>
      </w:r>
      <w:r w:rsidRPr="00B26576">
        <w:rPr>
          <w:rFonts w:ascii="Arial Narrow" w:hAnsi="Arial Narrow"/>
          <w:noProof/>
          <w:sz w:val="20"/>
          <w:szCs w:val="20"/>
        </w:rPr>
        <w:t xml:space="preserve">, raccolta delle opere a cura di Mario D’Angelo. </w:t>
      </w:r>
    </w:p>
    <w:p w14:paraId="65B20D96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hAnsi="Arial Narrow"/>
          <w:bCs/>
          <w:sz w:val="20"/>
          <w:szCs w:val="20"/>
        </w:rPr>
      </w:pPr>
      <w:r w:rsidRPr="00B26576">
        <w:rPr>
          <w:rFonts w:ascii="Arial Narrow" w:hAnsi="Arial Narrow"/>
          <w:bCs/>
          <w:sz w:val="20"/>
          <w:szCs w:val="20"/>
        </w:rPr>
        <w:t xml:space="preserve">- </w:t>
      </w:r>
      <w:r w:rsidRPr="00B26576">
        <w:rPr>
          <w:rFonts w:ascii="Arial Narrow" w:hAnsi="Arial Narrow"/>
          <w:noProof/>
          <w:sz w:val="20"/>
          <w:szCs w:val="20"/>
        </w:rPr>
        <w:t xml:space="preserve">San Daniele del Friuli, Biblioteca civica Guarneriana, venerdì 19 luglio 2019, nell’ambito della «Summer School of Philology and Paleography», relazione con titolo: </w:t>
      </w:r>
      <w:r w:rsidRPr="00B26576">
        <w:rPr>
          <w:rFonts w:ascii="Arial Narrow" w:hAnsi="Arial Narrow"/>
          <w:i/>
          <w:sz w:val="20"/>
          <w:szCs w:val="20"/>
        </w:rPr>
        <w:t xml:space="preserve">A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humanist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in the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library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of Guarnerio: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Quintus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B26576">
        <w:rPr>
          <w:rFonts w:ascii="Arial Narrow" w:hAnsi="Arial Narrow"/>
          <w:i/>
          <w:sz w:val="20"/>
          <w:szCs w:val="20"/>
        </w:rPr>
        <w:t>Emilianus</w:t>
      </w:r>
      <w:proofErr w:type="spellEnd"/>
      <w:r w:rsidRPr="00B26576">
        <w:rPr>
          <w:rFonts w:ascii="Arial Narrow" w:hAnsi="Arial Narrow"/>
          <w:i/>
          <w:sz w:val="20"/>
          <w:szCs w:val="20"/>
        </w:rPr>
        <w:t xml:space="preserve"> Cimbriacus</w:t>
      </w:r>
      <w:r w:rsidRPr="00B26576">
        <w:rPr>
          <w:rFonts w:ascii="Arial Narrow" w:hAnsi="Arial Narrow"/>
          <w:sz w:val="20"/>
          <w:szCs w:val="20"/>
        </w:rPr>
        <w:t xml:space="preserve">. </w:t>
      </w:r>
    </w:p>
    <w:p w14:paraId="7AC03125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B26576">
        <w:rPr>
          <w:rFonts w:ascii="Arial Narrow" w:hAnsi="Arial Narrow"/>
          <w:bCs/>
          <w:sz w:val="20"/>
          <w:szCs w:val="20"/>
        </w:rPr>
        <w:t xml:space="preserve">- Udine, </w:t>
      </w:r>
      <w:r w:rsidRPr="00B26576">
        <w:rPr>
          <w:rFonts w:ascii="Arial Narrow" w:eastAsiaTheme="minorHAnsi" w:hAnsi="Arial Narrow"/>
          <w:sz w:val="20"/>
          <w:szCs w:val="20"/>
          <w:lang w:eastAsia="en-US"/>
        </w:rPr>
        <w:t xml:space="preserve">Palazzo Mantica, Martedì 16 novembre 2021 ore 18.00, conferenza per l’Accademia udinese di Scienze, Lettere e Arti, </w:t>
      </w:r>
      <w:r w:rsidRPr="00B26576">
        <w:rPr>
          <w:rFonts w:ascii="Arial Narrow" w:eastAsiaTheme="minorHAnsi" w:hAnsi="Arial Narrow"/>
          <w:bCs/>
          <w:i/>
          <w:iCs/>
          <w:sz w:val="20"/>
          <w:szCs w:val="20"/>
          <w:lang w:eastAsia="en-US"/>
        </w:rPr>
        <w:t>Antonio Fiammazzo (1851-1937): insigne dantista, socio dell’Accademia Udinese di Scienze Lettere e Arti</w:t>
      </w:r>
      <w:r w:rsidRPr="00B26576">
        <w:rPr>
          <w:rFonts w:ascii="Arial Narrow" w:eastAsiaTheme="minorHAnsi" w:hAnsi="Arial Narrow"/>
          <w:bCs/>
          <w:iCs/>
          <w:sz w:val="20"/>
          <w:szCs w:val="20"/>
          <w:lang w:eastAsia="en-US"/>
        </w:rPr>
        <w:t xml:space="preserve">. </w:t>
      </w:r>
    </w:p>
    <w:p w14:paraId="3A2A49BC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eastAsiaTheme="minorHAnsi" w:hAnsi="Arial Narrow" w:cs="Times New Roman"/>
          <w:sz w:val="20"/>
          <w:szCs w:val="20"/>
          <w:lang w:eastAsia="en-US"/>
        </w:rPr>
      </w:pPr>
      <w:r w:rsidRPr="00B26576">
        <w:rPr>
          <w:rFonts w:ascii="Arial Narrow" w:eastAsiaTheme="minorHAnsi" w:hAnsi="Arial Narrow" w:cs="Times New Roman"/>
          <w:sz w:val="20"/>
          <w:szCs w:val="20"/>
          <w:lang w:eastAsia="en-US"/>
        </w:rPr>
        <w:t xml:space="preserve">- </w:t>
      </w:r>
      <w:r w:rsidRPr="00B26576">
        <w:rPr>
          <w:rFonts w:ascii="Arial Narrow" w:eastAsiaTheme="minorHAnsi" w:hAnsi="Arial Narrow"/>
          <w:sz w:val="20"/>
          <w:szCs w:val="20"/>
          <w:lang w:eastAsia="en-US"/>
        </w:rPr>
        <w:t xml:space="preserve">Udine, Palazzo Mantica, </w:t>
      </w:r>
      <w:r w:rsidRPr="00B26576">
        <w:rPr>
          <w:rFonts w:ascii="Arial Narrow" w:eastAsiaTheme="minorHAnsi" w:hAnsi="Arial Narrow" w:cs="Times New Roman"/>
          <w:sz w:val="20"/>
          <w:szCs w:val="20"/>
          <w:lang w:eastAsia="en-US"/>
        </w:rPr>
        <w:t>Lunedì 9 Maggio 2022, ore 18.00</w:t>
      </w:r>
      <w:r w:rsidRPr="00B26576">
        <w:rPr>
          <w:rFonts w:ascii="Arial Narrow" w:eastAsiaTheme="minorHAnsi" w:hAnsi="Arial Narrow"/>
          <w:sz w:val="20"/>
          <w:szCs w:val="20"/>
          <w:lang w:eastAsia="en-US"/>
        </w:rPr>
        <w:t xml:space="preserve">, </w:t>
      </w:r>
      <w:r w:rsidRPr="00B26576">
        <w:rPr>
          <w:rFonts w:ascii="Arial Narrow" w:eastAsiaTheme="minorHAnsi" w:hAnsi="Arial Narrow" w:cs="Times New Roman"/>
          <w:sz w:val="20"/>
          <w:szCs w:val="20"/>
          <w:lang w:eastAsia="en-US"/>
        </w:rPr>
        <w:t xml:space="preserve">Presentazione dei </w:t>
      </w:r>
      <w:r w:rsidRPr="00B26576">
        <w:rPr>
          <w:rFonts w:ascii="Arial Narrow" w:eastAsiaTheme="minorHAnsi" w:hAnsi="Arial Narrow" w:cs="Times New Roman"/>
          <w:i/>
          <w:sz w:val="20"/>
          <w:szCs w:val="20"/>
          <w:lang w:eastAsia="en-US"/>
        </w:rPr>
        <w:t>Componimenti poetici</w:t>
      </w:r>
      <w:r w:rsidRPr="00B26576">
        <w:rPr>
          <w:rFonts w:ascii="Arial Narrow" w:eastAsiaTheme="minorHAnsi" w:hAnsi="Arial Narrow" w:cs="Times New Roman"/>
          <w:sz w:val="20"/>
          <w:szCs w:val="20"/>
          <w:lang w:eastAsia="en-US"/>
        </w:rPr>
        <w:t xml:space="preserve"> di Marcantonio Casella</w:t>
      </w:r>
      <w:r w:rsidRPr="00B26576">
        <w:rPr>
          <w:rFonts w:ascii="Arial Narrow" w:eastAsiaTheme="minorHAnsi" w:hAnsi="Arial Narrow"/>
          <w:sz w:val="20"/>
          <w:szCs w:val="20"/>
          <w:lang w:eastAsia="en-US"/>
        </w:rPr>
        <w:t>,</w:t>
      </w:r>
      <w:r w:rsidRPr="00B26576">
        <w:rPr>
          <w:rFonts w:ascii="Arial Narrow" w:eastAsiaTheme="minorHAnsi" w:hAnsi="Arial Narrow" w:cs="Times New Roman"/>
          <w:sz w:val="20"/>
          <w:szCs w:val="20"/>
          <w:lang w:eastAsia="en-US"/>
        </w:rPr>
        <w:t xml:space="preserve"> </w:t>
      </w:r>
      <w:r w:rsidRPr="00B26576">
        <w:rPr>
          <w:rFonts w:ascii="Arial Narrow" w:eastAsiaTheme="minorHAnsi" w:hAnsi="Arial Narrow"/>
          <w:sz w:val="20"/>
          <w:szCs w:val="20"/>
          <w:lang w:eastAsia="en-US"/>
        </w:rPr>
        <w:t xml:space="preserve">volume </w:t>
      </w:r>
      <w:r w:rsidRPr="00B26576">
        <w:rPr>
          <w:rFonts w:ascii="Arial Narrow" w:eastAsiaTheme="minorHAnsi" w:hAnsi="Arial Narrow" w:cs="Times New Roman"/>
          <w:sz w:val="20"/>
          <w:szCs w:val="20"/>
          <w:lang w:eastAsia="en-US"/>
        </w:rPr>
        <w:t>a cura di Anna Gobessi, edizioni Accademia San Marco Pordenone</w:t>
      </w:r>
      <w:r w:rsidRPr="00B26576">
        <w:rPr>
          <w:rFonts w:ascii="Arial Narrow" w:eastAsiaTheme="minorHAnsi" w:hAnsi="Arial Narrow"/>
          <w:sz w:val="20"/>
          <w:szCs w:val="20"/>
          <w:lang w:eastAsia="en-US"/>
        </w:rPr>
        <w:t>.</w:t>
      </w:r>
    </w:p>
    <w:p w14:paraId="035B7D5A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B26576">
        <w:rPr>
          <w:rFonts w:ascii="Arial Narrow" w:eastAsiaTheme="minorHAnsi" w:hAnsi="Arial Narrow"/>
          <w:sz w:val="20"/>
          <w:szCs w:val="20"/>
          <w:lang w:eastAsia="en-US"/>
        </w:rPr>
        <w:t xml:space="preserve">- Macerata, </w:t>
      </w:r>
      <w:r w:rsidRPr="00B26576">
        <w:rPr>
          <w:rFonts w:ascii="Arial Narrow" w:eastAsiaTheme="minorHAnsi" w:hAnsi="Arial Narrow"/>
          <w:color w:val="000000"/>
          <w:sz w:val="20"/>
          <w:szCs w:val="20"/>
          <w:lang w:eastAsia="en-US"/>
        </w:rPr>
        <w:t>Sala Convegni, Biblioteca Statale di Macerata,</w:t>
      </w:r>
      <w:r w:rsidRPr="00B26576">
        <w:rPr>
          <w:rFonts w:ascii="Arial Narrow" w:eastAsiaTheme="minorHAnsi" w:hAnsi="Arial Narrow" w:cs="Times New Roman"/>
          <w:color w:val="000000"/>
          <w:sz w:val="20"/>
          <w:szCs w:val="20"/>
          <w:lang w:eastAsia="en-US"/>
        </w:rPr>
        <w:t xml:space="preserve"> Via Garibaldi 20,</w:t>
      </w:r>
      <w:r w:rsidRPr="00B26576">
        <w:rPr>
          <w:rFonts w:ascii="Arial Narrow" w:eastAsiaTheme="minorHAnsi" w:hAnsi="Arial Narrow"/>
          <w:color w:val="000000"/>
          <w:sz w:val="20"/>
          <w:szCs w:val="20"/>
          <w:lang w:eastAsia="en-US"/>
        </w:rPr>
        <w:t xml:space="preserve"> </w:t>
      </w:r>
      <w:r w:rsidRPr="00FC0B11">
        <w:rPr>
          <w:rFonts w:ascii="Arial Narrow" w:eastAsiaTheme="minorHAnsi" w:hAnsi="Arial Narrow" w:cs="Times New Roman"/>
          <w:bCs/>
          <w:sz w:val="20"/>
          <w:szCs w:val="20"/>
          <w:lang w:eastAsia="en-US"/>
        </w:rPr>
        <w:t>Martedì 22 novembre 2022</w:t>
      </w:r>
      <w:r w:rsidRPr="00FC0B11">
        <w:rPr>
          <w:rFonts w:ascii="Arial Narrow" w:eastAsiaTheme="minorHAnsi" w:hAnsi="Arial Narrow" w:cs="Times New Roman"/>
          <w:sz w:val="20"/>
          <w:szCs w:val="20"/>
          <w:lang w:eastAsia="en-US"/>
        </w:rPr>
        <w:t>, ore 17.00-19.00</w:t>
      </w:r>
      <w:r w:rsidRPr="00B26576">
        <w:rPr>
          <w:rFonts w:ascii="Arial Narrow" w:eastAsiaTheme="minorHAnsi" w:hAnsi="Arial Narrow"/>
          <w:sz w:val="20"/>
          <w:szCs w:val="20"/>
          <w:lang w:eastAsia="en-US"/>
        </w:rPr>
        <w:t>,</w:t>
      </w:r>
      <w:r w:rsidRPr="00FC0B11">
        <w:rPr>
          <w:rFonts w:ascii="Arial Narrow" w:eastAsiaTheme="minorHAnsi" w:hAnsi="Arial Narrow" w:cs="Times New Roman"/>
          <w:sz w:val="20"/>
          <w:szCs w:val="20"/>
          <w:lang w:eastAsia="en-US"/>
        </w:rPr>
        <w:t xml:space="preserve"> </w:t>
      </w:r>
      <w:r w:rsidRPr="00B26576">
        <w:rPr>
          <w:rFonts w:ascii="Arial Narrow" w:eastAsiaTheme="minorHAnsi" w:hAnsi="Arial Narrow"/>
          <w:sz w:val="20"/>
          <w:szCs w:val="20"/>
          <w:lang w:eastAsia="en-US"/>
        </w:rPr>
        <w:t xml:space="preserve">conferenza nell’ambito di </w:t>
      </w:r>
      <w:r w:rsidRPr="00B26576">
        <w:rPr>
          <w:rFonts w:ascii="Arial Narrow" w:eastAsiaTheme="minorHAnsi" w:hAnsi="Arial Narrow"/>
          <w:bCs/>
          <w:i/>
          <w:sz w:val="20"/>
          <w:szCs w:val="20"/>
          <w:lang w:eastAsia="en-US"/>
        </w:rPr>
        <w:t>Umanesimo adriatico (</w:t>
      </w:r>
      <w:proofErr w:type="spellStart"/>
      <w:r w:rsidRPr="00B26576">
        <w:rPr>
          <w:rFonts w:ascii="Arial Narrow" w:eastAsiaTheme="minorHAnsi" w:hAnsi="Arial Narrow"/>
          <w:bCs/>
          <w:i/>
          <w:sz w:val="20"/>
          <w:szCs w:val="20"/>
          <w:lang w:eastAsia="en-US"/>
        </w:rPr>
        <w:t>secc</w:t>
      </w:r>
      <w:proofErr w:type="spellEnd"/>
      <w:r w:rsidRPr="00B26576">
        <w:rPr>
          <w:rFonts w:ascii="Arial Narrow" w:eastAsiaTheme="minorHAnsi" w:hAnsi="Arial Narrow"/>
          <w:bCs/>
          <w:i/>
          <w:sz w:val="20"/>
          <w:szCs w:val="20"/>
          <w:lang w:eastAsia="en-US"/>
        </w:rPr>
        <w:t>. XIV-XVI):</w:t>
      </w:r>
      <w:r w:rsidRPr="00B26576">
        <w:rPr>
          <w:rFonts w:ascii="Arial Narrow" w:eastAsiaTheme="minorHAnsi" w:hAnsi="Arial Narrow"/>
          <w:bCs/>
          <w:sz w:val="20"/>
          <w:szCs w:val="20"/>
          <w:lang w:eastAsia="en-US"/>
        </w:rPr>
        <w:t xml:space="preserve"> </w:t>
      </w:r>
      <w:r w:rsidRPr="00B26576">
        <w:rPr>
          <w:rFonts w:ascii="Arial Narrow" w:eastAsiaTheme="minorHAnsi" w:hAnsi="Arial Narrow"/>
          <w:bCs/>
          <w:i/>
          <w:sz w:val="20"/>
          <w:szCs w:val="20"/>
          <w:lang w:eastAsia="en-US"/>
        </w:rPr>
        <w:t>ricerche, racconti, letture</w:t>
      </w:r>
      <w:r w:rsidRPr="00B26576">
        <w:rPr>
          <w:rFonts w:ascii="Arial Narrow" w:eastAsiaTheme="minorHAnsi" w:hAnsi="Arial Narrow" w:cs="Times New Roman"/>
          <w:bCs/>
          <w:i/>
          <w:sz w:val="20"/>
          <w:szCs w:val="20"/>
          <w:lang w:eastAsia="en-US"/>
        </w:rPr>
        <w:t>.</w:t>
      </w:r>
      <w:r w:rsidRPr="00B26576">
        <w:rPr>
          <w:rFonts w:ascii="Arial Narrow" w:eastAsiaTheme="minorHAnsi" w:hAnsi="Arial Narrow" w:cs="Times New Roman"/>
          <w:bCs/>
          <w:color w:val="93736F"/>
          <w:sz w:val="20"/>
          <w:szCs w:val="20"/>
          <w:lang w:eastAsia="en-US"/>
        </w:rPr>
        <w:t xml:space="preserve"> </w:t>
      </w:r>
      <w:proofErr w:type="spellStart"/>
      <w:r w:rsidRPr="00B26576">
        <w:rPr>
          <w:rFonts w:ascii="Arial Narrow" w:eastAsiaTheme="minorHAnsi" w:hAnsi="Arial Narrow" w:cs="Times New Roman"/>
          <w:bCs/>
          <w:i/>
          <w:iCs/>
          <w:color w:val="000000"/>
          <w:sz w:val="20"/>
          <w:szCs w:val="20"/>
          <w:lang w:eastAsia="en-US"/>
        </w:rPr>
        <w:t>Adriatic</w:t>
      </w:r>
      <w:proofErr w:type="spellEnd"/>
      <w:r w:rsidRPr="00B26576">
        <w:rPr>
          <w:rFonts w:ascii="Arial Narrow" w:eastAsiaTheme="minorHAnsi" w:hAnsi="Arial Narrow" w:cs="Times New Roman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 w:rsidRPr="00B26576">
        <w:rPr>
          <w:rFonts w:ascii="Arial Narrow" w:eastAsiaTheme="minorHAnsi" w:hAnsi="Arial Narrow" w:cs="Times New Roman"/>
          <w:bCs/>
          <w:i/>
          <w:iCs/>
          <w:color w:val="000000"/>
          <w:sz w:val="20"/>
          <w:szCs w:val="20"/>
          <w:lang w:eastAsia="en-US"/>
        </w:rPr>
        <w:t>Humanism</w:t>
      </w:r>
      <w:proofErr w:type="spellEnd"/>
      <w:r w:rsidRPr="00B26576">
        <w:rPr>
          <w:rFonts w:ascii="Arial Narrow" w:eastAsiaTheme="minorHAnsi" w:hAnsi="Arial Narrow" w:cs="Times New Roman"/>
          <w:bCs/>
          <w:i/>
          <w:iCs/>
          <w:color w:val="000000"/>
          <w:sz w:val="20"/>
          <w:szCs w:val="20"/>
          <w:lang w:eastAsia="en-US"/>
        </w:rPr>
        <w:t xml:space="preserve"> (</w:t>
      </w:r>
      <w:proofErr w:type="spellStart"/>
      <w:r w:rsidRPr="00B26576">
        <w:rPr>
          <w:rFonts w:ascii="Arial Narrow" w:eastAsiaTheme="minorHAnsi" w:hAnsi="Arial Narrow" w:cs="Times New Roman"/>
          <w:bCs/>
          <w:i/>
          <w:iCs/>
          <w:color w:val="000000"/>
          <w:sz w:val="20"/>
          <w:szCs w:val="20"/>
          <w:lang w:eastAsia="en-US"/>
        </w:rPr>
        <w:t>XIV</w:t>
      </w:r>
      <w:r w:rsidRPr="00B26576">
        <w:rPr>
          <w:rFonts w:ascii="Arial Narrow" w:eastAsiaTheme="minorHAnsi" w:hAnsi="Arial Narrow" w:cs="Times New Roman"/>
          <w:bCs/>
          <w:i/>
          <w:iCs/>
          <w:color w:val="000000"/>
          <w:sz w:val="20"/>
          <w:szCs w:val="20"/>
          <w:vertAlign w:val="superscript"/>
          <w:lang w:eastAsia="en-US"/>
        </w:rPr>
        <w:t>th</w:t>
      </w:r>
      <w:r w:rsidRPr="00B26576">
        <w:rPr>
          <w:rFonts w:ascii="Arial Narrow" w:eastAsiaTheme="minorHAnsi" w:hAnsi="Arial Narrow" w:cs="Times New Roman"/>
          <w:bCs/>
          <w:i/>
          <w:iCs/>
          <w:color w:val="000000"/>
          <w:sz w:val="20"/>
          <w:szCs w:val="20"/>
          <w:lang w:eastAsia="en-US"/>
        </w:rPr>
        <w:t>-</w:t>
      </w:r>
      <w:r w:rsidRPr="00B26576">
        <w:rPr>
          <w:rFonts w:ascii="Arial Narrow" w:eastAsiaTheme="minorHAnsi" w:hAnsi="Arial Narrow" w:cs="Times New Roman"/>
          <w:bCs/>
          <w:i/>
          <w:iCs/>
          <w:color w:val="000000"/>
          <w:sz w:val="20"/>
          <w:szCs w:val="20"/>
          <w:lang w:eastAsia="en-US"/>
        </w:rPr>
        <w:lastRenderedPageBreak/>
        <w:t>XVI</w:t>
      </w:r>
      <w:r w:rsidRPr="00B26576">
        <w:rPr>
          <w:rFonts w:ascii="Arial Narrow" w:eastAsiaTheme="minorHAnsi" w:hAnsi="Arial Narrow" w:cs="Times New Roman"/>
          <w:bCs/>
          <w:i/>
          <w:iCs/>
          <w:color w:val="000000"/>
          <w:sz w:val="20"/>
          <w:szCs w:val="20"/>
          <w:vertAlign w:val="superscript"/>
          <w:lang w:eastAsia="en-US"/>
        </w:rPr>
        <w:t>th</w:t>
      </w:r>
      <w:proofErr w:type="spellEnd"/>
      <w:r w:rsidRPr="00B26576">
        <w:rPr>
          <w:rFonts w:ascii="Arial Narrow" w:eastAsiaTheme="minorHAnsi" w:hAnsi="Arial Narrow" w:cs="Times New Roman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 w:rsidRPr="00B26576">
        <w:rPr>
          <w:rFonts w:ascii="Arial Narrow" w:eastAsiaTheme="minorHAnsi" w:hAnsi="Arial Narrow" w:cs="Times New Roman"/>
          <w:bCs/>
          <w:i/>
          <w:iCs/>
          <w:color w:val="000000"/>
          <w:sz w:val="20"/>
          <w:szCs w:val="20"/>
          <w:lang w:eastAsia="en-US"/>
        </w:rPr>
        <w:t>Centuries</w:t>
      </w:r>
      <w:proofErr w:type="spellEnd"/>
      <w:r w:rsidRPr="00B26576">
        <w:rPr>
          <w:rFonts w:ascii="Arial Narrow" w:eastAsiaTheme="minorHAnsi" w:hAnsi="Arial Narrow" w:cs="Times New Roman"/>
          <w:bCs/>
          <w:i/>
          <w:iCs/>
          <w:color w:val="000000"/>
          <w:sz w:val="20"/>
          <w:szCs w:val="20"/>
          <w:lang w:eastAsia="en-US"/>
        </w:rPr>
        <w:t xml:space="preserve">): </w:t>
      </w:r>
      <w:proofErr w:type="spellStart"/>
      <w:r w:rsidRPr="00B26576">
        <w:rPr>
          <w:rFonts w:ascii="Arial Narrow" w:eastAsiaTheme="minorHAnsi" w:hAnsi="Arial Narrow" w:cs="Times New Roman"/>
          <w:bCs/>
          <w:i/>
          <w:iCs/>
          <w:color w:val="000000"/>
          <w:sz w:val="20"/>
          <w:szCs w:val="20"/>
          <w:lang w:eastAsia="en-US"/>
        </w:rPr>
        <w:t>Research</w:t>
      </w:r>
      <w:proofErr w:type="spellEnd"/>
      <w:r w:rsidRPr="00B26576">
        <w:rPr>
          <w:rFonts w:ascii="Arial Narrow" w:eastAsiaTheme="minorHAnsi" w:hAnsi="Arial Narrow" w:cs="Times New Roman"/>
          <w:bCs/>
          <w:i/>
          <w:iCs/>
          <w:color w:val="000000"/>
          <w:sz w:val="20"/>
          <w:szCs w:val="20"/>
          <w:lang w:eastAsia="en-US"/>
        </w:rPr>
        <w:t xml:space="preserve">, Stories and </w:t>
      </w:r>
      <w:proofErr w:type="spellStart"/>
      <w:r w:rsidRPr="00B26576">
        <w:rPr>
          <w:rFonts w:ascii="Arial Narrow" w:eastAsiaTheme="minorHAnsi" w:hAnsi="Arial Narrow" w:cs="Times New Roman"/>
          <w:bCs/>
          <w:i/>
          <w:iCs/>
          <w:color w:val="000000"/>
          <w:sz w:val="20"/>
          <w:szCs w:val="20"/>
          <w:lang w:eastAsia="en-US"/>
        </w:rPr>
        <w:t>Readings</w:t>
      </w:r>
      <w:proofErr w:type="spellEnd"/>
      <w:r w:rsidRPr="00B26576">
        <w:rPr>
          <w:rFonts w:ascii="Arial Narrow" w:eastAsiaTheme="minorHAnsi" w:hAnsi="Arial Narrow"/>
          <w:bCs/>
          <w:iCs/>
          <w:color w:val="000000"/>
          <w:sz w:val="20"/>
          <w:szCs w:val="20"/>
          <w:lang w:eastAsia="en-US"/>
        </w:rPr>
        <w:t xml:space="preserve">, con titolo </w:t>
      </w:r>
      <w:r w:rsidRPr="00B26576">
        <w:rPr>
          <w:rFonts w:ascii="Arial Narrow" w:eastAsiaTheme="minorHAnsi" w:hAnsi="Arial Narrow" w:cs="Times New Roman"/>
          <w:i/>
          <w:iCs/>
          <w:sz w:val="20"/>
          <w:szCs w:val="20"/>
          <w:lang w:eastAsia="en-US"/>
        </w:rPr>
        <w:t>Tra Venezia, Zara e Ancona: viaggi, letteratura e politica nell’epistolario di Maffeo Vallaresso (1415-1494)</w:t>
      </w:r>
      <w:r w:rsidRPr="00B26576">
        <w:rPr>
          <w:rFonts w:ascii="Arial Narrow" w:eastAsiaTheme="minorHAnsi" w:hAnsi="Arial Narrow"/>
          <w:iCs/>
          <w:sz w:val="20"/>
          <w:szCs w:val="20"/>
          <w:lang w:eastAsia="en-US"/>
        </w:rPr>
        <w:t>.</w:t>
      </w:r>
    </w:p>
    <w:p w14:paraId="67E4A72E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  <w:r w:rsidRPr="00B26576">
        <w:rPr>
          <w:rFonts w:ascii="Arial Narrow" w:eastAsiaTheme="minorHAnsi" w:hAnsi="Arial Narrow"/>
          <w:sz w:val="20"/>
          <w:szCs w:val="20"/>
          <w:lang w:eastAsia="en-US"/>
        </w:rPr>
        <w:t xml:space="preserve">- Udine, Palazzo Mantica, </w:t>
      </w:r>
      <w:r w:rsidRPr="00B26576">
        <w:rPr>
          <w:rFonts w:ascii="Arial Narrow" w:eastAsiaTheme="minorHAnsi" w:hAnsi="Arial Narrow"/>
          <w:color w:val="000000"/>
          <w:sz w:val="20"/>
          <w:szCs w:val="20"/>
          <w:lang w:eastAsia="en-US"/>
        </w:rPr>
        <w:t xml:space="preserve">Martedì 28 febbraio alle ore 18.00, inaugurazione del 417° anno dell’Accademia Udinese di Scienze Lettere e Arti, prolusione con il titolo </w:t>
      </w:r>
      <w:r w:rsidRPr="00B26576">
        <w:rPr>
          <w:rFonts w:ascii="Arial Narrow" w:eastAsiaTheme="minorHAnsi" w:hAnsi="Arial Narrow"/>
          <w:bCs/>
          <w:i/>
          <w:sz w:val="20"/>
          <w:szCs w:val="20"/>
          <w:lang w:eastAsia="en-US"/>
        </w:rPr>
        <w:t xml:space="preserve">L’opera di Pietro Capretto (Petrus </w:t>
      </w:r>
      <w:proofErr w:type="spellStart"/>
      <w:r w:rsidRPr="00B26576">
        <w:rPr>
          <w:rFonts w:ascii="Arial Narrow" w:eastAsiaTheme="minorHAnsi" w:hAnsi="Arial Narrow"/>
          <w:bCs/>
          <w:i/>
          <w:sz w:val="20"/>
          <w:szCs w:val="20"/>
          <w:lang w:eastAsia="en-US"/>
        </w:rPr>
        <w:t>Haedus</w:t>
      </w:r>
      <w:proofErr w:type="spellEnd"/>
      <w:r w:rsidRPr="00B26576">
        <w:rPr>
          <w:rFonts w:ascii="Arial Narrow" w:eastAsiaTheme="minorHAnsi" w:hAnsi="Arial Narrow"/>
          <w:bCs/>
          <w:i/>
          <w:sz w:val="20"/>
          <w:szCs w:val="20"/>
          <w:lang w:eastAsia="en-US"/>
        </w:rPr>
        <w:t xml:space="preserve"> / Pietro dal </w:t>
      </w:r>
      <w:proofErr w:type="spellStart"/>
      <w:r w:rsidRPr="00B26576">
        <w:rPr>
          <w:rFonts w:ascii="Calibri" w:eastAsiaTheme="minorHAnsi" w:hAnsi="Calibri" w:cs="Calibri"/>
          <w:bCs/>
          <w:i/>
          <w:sz w:val="20"/>
          <w:szCs w:val="20"/>
          <w:lang w:eastAsia="en-US"/>
        </w:rPr>
        <w:t>Ҫ</w:t>
      </w:r>
      <w:r w:rsidRPr="00B26576">
        <w:rPr>
          <w:rFonts w:ascii="Arial Narrow" w:eastAsiaTheme="minorHAnsi" w:hAnsi="Arial Narrow"/>
          <w:bCs/>
          <w:i/>
          <w:sz w:val="20"/>
          <w:szCs w:val="20"/>
          <w:lang w:eastAsia="en-US"/>
        </w:rPr>
        <w:t>ocul</w:t>
      </w:r>
      <w:proofErr w:type="spellEnd"/>
      <w:r w:rsidRPr="00B26576">
        <w:rPr>
          <w:rFonts w:ascii="Arial Narrow" w:eastAsiaTheme="minorHAnsi" w:hAnsi="Arial Narrow"/>
          <w:bCs/>
          <w:i/>
          <w:sz w:val="20"/>
          <w:szCs w:val="20"/>
          <w:lang w:eastAsia="en-US"/>
        </w:rPr>
        <w:t>), nel Rinascimento friulano: tra latino e volgare</w:t>
      </w:r>
      <w:r w:rsidRPr="00B26576">
        <w:rPr>
          <w:rFonts w:ascii="Arial Narrow" w:eastAsiaTheme="minorHAnsi" w:hAnsi="Arial Narrow"/>
          <w:bCs/>
          <w:sz w:val="20"/>
          <w:szCs w:val="20"/>
          <w:lang w:eastAsia="en-US"/>
        </w:rPr>
        <w:t>.</w:t>
      </w:r>
    </w:p>
    <w:p w14:paraId="49EE8679" w14:textId="1DDA34E9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eastAsiaTheme="minorHAnsi" w:hAnsi="Arial Narrow" w:cs="Times New Roman"/>
          <w:sz w:val="20"/>
          <w:szCs w:val="20"/>
          <w:lang w:eastAsia="en-US"/>
        </w:rPr>
      </w:pPr>
      <w:r w:rsidRPr="00B26576">
        <w:rPr>
          <w:rFonts w:ascii="Arial Narrow" w:eastAsiaTheme="minorHAnsi" w:hAnsi="Arial Narrow"/>
          <w:sz w:val="20"/>
          <w:szCs w:val="20"/>
          <w:lang w:eastAsia="en-US"/>
        </w:rPr>
        <w:t xml:space="preserve">- Trieste, </w:t>
      </w:r>
      <w:r w:rsidRPr="00B26576">
        <w:rPr>
          <w:rFonts w:ascii="Arial Narrow" w:eastAsiaTheme="minorHAnsi" w:hAnsi="Arial Narrow" w:cs="Times New Roman"/>
          <w:sz w:val="20"/>
          <w:szCs w:val="20"/>
          <w:lang w:eastAsia="en-US"/>
        </w:rPr>
        <w:t>Libreria Minerva, Via San Nicolò 20</w:t>
      </w:r>
      <w:r w:rsidRPr="00B26576">
        <w:rPr>
          <w:rFonts w:ascii="Arial Narrow" w:eastAsiaTheme="minorHAnsi" w:hAnsi="Arial Narrow"/>
          <w:sz w:val="20"/>
          <w:szCs w:val="20"/>
          <w:lang w:eastAsia="en-US"/>
        </w:rPr>
        <w:t xml:space="preserve">, </w:t>
      </w:r>
      <w:r w:rsidRPr="00B26576">
        <w:rPr>
          <w:rFonts w:ascii="Arial Narrow" w:eastAsiaTheme="minorHAnsi" w:hAnsi="Arial Narrow" w:cs="Times New Roman"/>
          <w:bCs/>
          <w:sz w:val="20"/>
          <w:szCs w:val="20"/>
          <w:lang w:eastAsia="en-US"/>
        </w:rPr>
        <w:t>martedì 28 marzo 2023 ore 17.30</w:t>
      </w:r>
      <w:r w:rsidRPr="00B26576">
        <w:rPr>
          <w:rFonts w:ascii="Arial Narrow" w:eastAsiaTheme="minorHAnsi" w:hAnsi="Arial Narrow"/>
          <w:bCs/>
          <w:sz w:val="20"/>
          <w:szCs w:val="20"/>
          <w:lang w:eastAsia="en-US"/>
        </w:rPr>
        <w:t xml:space="preserve">, </w:t>
      </w:r>
      <w:r w:rsidRPr="00B26576">
        <w:rPr>
          <w:rFonts w:ascii="Arial Narrow" w:eastAsiaTheme="minorHAnsi" w:hAnsi="Arial Narrow"/>
          <w:sz w:val="20"/>
          <w:szCs w:val="20"/>
          <w:lang w:eastAsia="en-US"/>
        </w:rPr>
        <w:t xml:space="preserve">presentazione del volume </w:t>
      </w:r>
      <w:r w:rsidRPr="00B26576">
        <w:rPr>
          <w:rFonts w:ascii="Arial Narrow" w:eastAsiaTheme="minorHAnsi" w:hAnsi="Arial Narrow" w:cs="Times New Roman"/>
          <w:bCs/>
          <w:i/>
          <w:sz w:val="20"/>
          <w:szCs w:val="20"/>
          <w:lang w:eastAsia="en-US"/>
        </w:rPr>
        <w:t>V</w:t>
      </w:r>
      <w:r w:rsidRPr="00B26576">
        <w:rPr>
          <w:rFonts w:ascii="Arial Narrow" w:eastAsiaTheme="minorHAnsi" w:hAnsi="Arial Narrow"/>
          <w:bCs/>
          <w:i/>
          <w:sz w:val="20"/>
          <w:szCs w:val="20"/>
          <w:lang w:eastAsia="en-US"/>
        </w:rPr>
        <w:t xml:space="preserve">ivendo vincere saecula. </w:t>
      </w:r>
      <w:r w:rsidRPr="00B26576">
        <w:rPr>
          <w:rFonts w:ascii="Arial Narrow" w:eastAsiaTheme="minorHAnsi" w:hAnsi="Arial Narrow" w:cs="Times New Roman"/>
          <w:bCs/>
          <w:i/>
          <w:sz w:val="20"/>
          <w:szCs w:val="20"/>
          <w:lang w:eastAsia="en-US"/>
        </w:rPr>
        <w:t>Ricezione e tradizione dell’antico</w:t>
      </w:r>
      <w:r w:rsidRPr="00B26576">
        <w:rPr>
          <w:rFonts w:ascii="Arial Narrow" w:eastAsiaTheme="minorHAnsi" w:hAnsi="Arial Narrow"/>
          <w:bCs/>
          <w:i/>
          <w:sz w:val="20"/>
          <w:szCs w:val="20"/>
          <w:lang w:eastAsia="en-US"/>
        </w:rPr>
        <w:t xml:space="preserve">, </w:t>
      </w:r>
      <w:r w:rsidRPr="00B26576">
        <w:rPr>
          <w:rFonts w:ascii="Arial Narrow" w:eastAsiaTheme="minorHAnsi" w:hAnsi="Arial Narrow" w:cs="Times New Roman"/>
          <w:i/>
          <w:sz w:val="20"/>
          <w:szCs w:val="20"/>
          <w:lang w:eastAsia="en-US"/>
        </w:rPr>
        <w:t>a cura di</w:t>
      </w:r>
      <w:r w:rsidRPr="00B26576">
        <w:rPr>
          <w:rFonts w:ascii="Arial Narrow" w:eastAsiaTheme="minorHAnsi" w:hAnsi="Arial Narrow"/>
          <w:i/>
          <w:sz w:val="20"/>
          <w:szCs w:val="20"/>
          <w:lang w:eastAsia="en-US"/>
        </w:rPr>
        <w:t xml:space="preserve"> </w:t>
      </w:r>
      <w:r w:rsidRPr="00B26576">
        <w:rPr>
          <w:rFonts w:ascii="Arial Narrow" w:eastAsiaTheme="minorHAnsi" w:hAnsi="Arial Narrow" w:cs="Times New Roman"/>
          <w:i/>
          <w:sz w:val="20"/>
          <w:szCs w:val="20"/>
          <w:lang w:eastAsia="en-US"/>
        </w:rPr>
        <w:t>Marco Fernandelli</w:t>
      </w:r>
      <w:r w:rsidRPr="00B26576">
        <w:rPr>
          <w:rFonts w:ascii="Arial Narrow" w:eastAsiaTheme="minorHAnsi" w:hAnsi="Arial Narrow"/>
          <w:i/>
          <w:sz w:val="20"/>
          <w:szCs w:val="20"/>
          <w:lang w:eastAsia="en-US"/>
        </w:rPr>
        <w:t xml:space="preserve">, </w:t>
      </w:r>
      <w:r w:rsidRPr="00B26576">
        <w:rPr>
          <w:rFonts w:ascii="Arial Narrow" w:eastAsiaTheme="minorHAnsi" w:hAnsi="Arial Narrow" w:cs="Times New Roman"/>
          <w:i/>
          <w:sz w:val="20"/>
          <w:szCs w:val="20"/>
          <w:lang w:eastAsia="en-US"/>
        </w:rPr>
        <w:t>Ermanna Panizon</w:t>
      </w:r>
      <w:r w:rsidRPr="00B26576">
        <w:rPr>
          <w:rFonts w:ascii="Arial Narrow" w:eastAsiaTheme="minorHAnsi" w:hAnsi="Arial Narrow"/>
          <w:i/>
          <w:sz w:val="20"/>
          <w:szCs w:val="20"/>
          <w:lang w:eastAsia="en-US"/>
        </w:rPr>
        <w:t xml:space="preserve">, </w:t>
      </w:r>
      <w:r w:rsidRPr="00B26576">
        <w:rPr>
          <w:rFonts w:ascii="Arial Narrow" w:eastAsiaTheme="minorHAnsi" w:hAnsi="Arial Narrow" w:cs="Times New Roman"/>
          <w:i/>
          <w:sz w:val="20"/>
          <w:szCs w:val="20"/>
          <w:lang w:eastAsia="en-US"/>
        </w:rPr>
        <w:t>Teresa Travaglia</w:t>
      </w:r>
      <w:r w:rsidRPr="00B26576">
        <w:rPr>
          <w:rFonts w:ascii="Arial Narrow" w:eastAsiaTheme="minorHAnsi" w:hAnsi="Arial Narrow"/>
          <w:sz w:val="20"/>
          <w:szCs w:val="20"/>
          <w:lang w:eastAsia="en-US"/>
        </w:rPr>
        <w:t xml:space="preserve">. </w:t>
      </w:r>
    </w:p>
    <w:p w14:paraId="5EA9A5F9" w14:textId="77777777" w:rsidR="00B26576" w:rsidRPr="00B26576" w:rsidRDefault="00B26576" w:rsidP="00543F5D">
      <w:pPr>
        <w:spacing w:after="0" w:line="240" w:lineRule="auto"/>
        <w:ind w:right="566" w:firstLine="567"/>
        <w:jc w:val="both"/>
        <w:rPr>
          <w:rFonts w:ascii="Arial Narrow" w:eastAsiaTheme="minorHAnsi" w:hAnsi="Arial Narrow"/>
          <w:sz w:val="20"/>
          <w:szCs w:val="20"/>
          <w:lang w:eastAsia="en-US"/>
        </w:rPr>
      </w:pPr>
    </w:p>
    <w:p w14:paraId="5085003D" w14:textId="77777777" w:rsidR="00147F46" w:rsidRDefault="00147F4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</w:p>
    <w:p w14:paraId="196709EA" w14:textId="77777777" w:rsidR="00147F46" w:rsidRDefault="00147F46" w:rsidP="00543F5D">
      <w:pPr>
        <w:spacing w:after="0" w:line="240" w:lineRule="auto"/>
        <w:ind w:right="566" w:firstLine="567"/>
        <w:jc w:val="both"/>
        <w:rPr>
          <w:rFonts w:ascii="Arial Narrow" w:hAnsi="Arial Narrow"/>
          <w:sz w:val="20"/>
          <w:szCs w:val="20"/>
        </w:rPr>
      </w:pPr>
    </w:p>
    <w:p w14:paraId="20F4231C" w14:textId="77777777" w:rsidR="00147F46" w:rsidRDefault="00147F46" w:rsidP="00B91C32">
      <w:pPr>
        <w:spacing w:after="0" w:line="240" w:lineRule="auto"/>
        <w:ind w:firstLine="567"/>
        <w:jc w:val="both"/>
        <w:rPr>
          <w:rFonts w:ascii="Arial Narrow" w:hAnsi="Arial Narrow"/>
          <w:sz w:val="20"/>
          <w:szCs w:val="20"/>
        </w:rPr>
      </w:pPr>
    </w:p>
    <w:p w14:paraId="50F3BF7D" w14:textId="77777777" w:rsidR="00147F46" w:rsidRPr="000C722F" w:rsidRDefault="00147F46" w:rsidP="00B91C32">
      <w:pPr>
        <w:spacing w:after="0" w:line="240" w:lineRule="auto"/>
        <w:ind w:firstLine="567"/>
        <w:jc w:val="both"/>
        <w:rPr>
          <w:rFonts w:ascii="Arial Narrow" w:hAnsi="Arial Narrow"/>
          <w:sz w:val="20"/>
          <w:szCs w:val="20"/>
        </w:rPr>
      </w:pPr>
    </w:p>
    <w:p w14:paraId="422B6B2C" w14:textId="77777777" w:rsidR="00B91C32" w:rsidRPr="002530FE" w:rsidRDefault="00B91C32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0132A6D3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0716B0">
        <w:rPr>
          <w:rFonts w:ascii="Arial Narrow" w:hAnsi="Arial Narrow" w:cs="Arial"/>
          <w:sz w:val="20"/>
          <w:szCs w:val="20"/>
        </w:rPr>
        <w:t xml:space="preserve">13.05.2023. </w:t>
      </w:r>
    </w:p>
    <w:p w14:paraId="02E016CC" w14:textId="77777777" w:rsidR="003455C5" w:rsidRDefault="003455C5"/>
    <w:sectPr w:rsidR="003455C5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52154" w14:textId="77777777" w:rsidR="00A960D4" w:rsidRDefault="00A960D4" w:rsidP="006861B7">
      <w:pPr>
        <w:spacing w:after="0" w:line="240" w:lineRule="auto"/>
      </w:pPr>
      <w:r>
        <w:separator/>
      </w:r>
    </w:p>
  </w:endnote>
  <w:endnote w:type="continuationSeparator" w:id="0">
    <w:p w14:paraId="5310DF1E" w14:textId="77777777" w:rsidR="00A960D4" w:rsidRDefault="00A960D4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3D6687" w:rsidRDefault="003D6687" w:rsidP="003D6687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3D6687" w:rsidRDefault="003D668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4D526" w14:textId="77777777" w:rsidR="003D6687" w:rsidRDefault="003D668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916FC3">
      <w:rPr>
        <w:rFonts w:ascii="Arial Narrow" w:hAnsi="Arial Narrow"/>
        <w:i/>
        <w:noProof/>
        <w:sz w:val="16"/>
        <w:lang w:val="it-IT"/>
      </w:rPr>
      <w:t>5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42B37D9F" w:rsidR="003D6687" w:rsidRDefault="003D6687" w:rsidP="006861B7">
    <w:pPr>
      <w:pStyle w:val="Pidipagina"/>
      <w:ind w:firstLine="360"/>
    </w:pPr>
    <w:proofErr w:type="gramStart"/>
    <w:r>
      <w:rPr>
        <w:rFonts w:ascii="Arial Narrow" w:hAnsi="Arial Narrow"/>
        <w:i/>
        <w:sz w:val="16"/>
      </w:rPr>
      <w:t xml:space="preserve">[ </w:t>
    </w:r>
    <w:r w:rsidR="00FB6427">
      <w:rPr>
        <w:rFonts w:ascii="Arial Narrow" w:hAnsi="Arial Narrow"/>
        <w:i/>
        <w:sz w:val="16"/>
      </w:rPr>
      <w:t>VENIER</w:t>
    </w:r>
    <w:proofErr w:type="gramEnd"/>
    <w:r w:rsidR="00FB6427">
      <w:rPr>
        <w:rFonts w:ascii="Arial Narrow" w:hAnsi="Arial Narrow"/>
        <w:i/>
        <w:sz w:val="16"/>
      </w:rPr>
      <w:t xml:space="preserve"> MATTEO</w:t>
    </w:r>
    <w:r>
      <w:rPr>
        <w:rFonts w:ascii="Arial Narrow" w:hAnsi="Arial Narrow"/>
        <w:i/>
        <w:sz w:val="16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73012" w14:textId="77777777" w:rsidR="00A960D4" w:rsidRDefault="00A960D4" w:rsidP="006861B7">
      <w:pPr>
        <w:spacing w:after="0" w:line="240" w:lineRule="auto"/>
      </w:pPr>
      <w:r>
        <w:separator/>
      </w:r>
    </w:p>
  </w:footnote>
  <w:footnote w:type="continuationSeparator" w:id="0">
    <w:p w14:paraId="4241329B" w14:textId="77777777" w:rsidR="00A960D4" w:rsidRDefault="00A960D4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14F32"/>
    <w:rsid w:val="0004565A"/>
    <w:rsid w:val="000716B0"/>
    <w:rsid w:val="000A3796"/>
    <w:rsid w:val="000A5CB2"/>
    <w:rsid w:val="000C41BB"/>
    <w:rsid w:val="000C6962"/>
    <w:rsid w:val="000C722F"/>
    <w:rsid w:val="000D1C0C"/>
    <w:rsid w:val="00142038"/>
    <w:rsid w:val="00147F46"/>
    <w:rsid w:val="00177EB9"/>
    <w:rsid w:val="00182AFB"/>
    <w:rsid w:val="001B0617"/>
    <w:rsid w:val="001B5DA3"/>
    <w:rsid w:val="001B7C1B"/>
    <w:rsid w:val="0020455C"/>
    <w:rsid w:val="00207105"/>
    <w:rsid w:val="0026522B"/>
    <w:rsid w:val="00282B4E"/>
    <w:rsid w:val="0028670C"/>
    <w:rsid w:val="00292AB3"/>
    <w:rsid w:val="002A713E"/>
    <w:rsid w:val="002C79C2"/>
    <w:rsid w:val="002F3146"/>
    <w:rsid w:val="0030029D"/>
    <w:rsid w:val="00304DFE"/>
    <w:rsid w:val="0033190B"/>
    <w:rsid w:val="003455C5"/>
    <w:rsid w:val="00377057"/>
    <w:rsid w:val="00386251"/>
    <w:rsid w:val="003A16C6"/>
    <w:rsid w:val="003D4A71"/>
    <w:rsid w:val="003D6687"/>
    <w:rsid w:val="003E466B"/>
    <w:rsid w:val="003E5AD3"/>
    <w:rsid w:val="0042102B"/>
    <w:rsid w:val="004257B7"/>
    <w:rsid w:val="00453D8D"/>
    <w:rsid w:val="004776EC"/>
    <w:rsid w:val="004B15C9"/>
    <w:rsid w:val="004B1BA6"/>
    <w:rsid w:val="004D0DC6"/>
    <w:rsid w:val="004E7FAF"/>
    <w:rsid w:val="00504360"/>
    <w:rsid w:val="00543DE1"/>
    <w:rsid w:val="00543F5D"/>
    <w:rsid w:val="005631BC"/>
    <w:rsid w:val="00582259"/>
    <w:rsid w:val="00592F45"/>
    <w:rsid w:val="005B40C8"/>
    <w:rsid w:val="005B5AD5"/>
    <w:rsid w:val="005E23F8"/>
    <w:rsid w:val="005E7B06"/>
    <w:rsid w:val="005F0A54"/>
    <w:rsid w:val="0065472F"/>
    <w:rsid w:val="00680321"/>
    <w:rsid w:val="006861B7"/>
    <w:rsid w:val="00697441"/>
    <w:rsid w:val="006C116C"/>
    <w:rsid w:val="00701589"/>
    <w:rsid w:val="0072638F"/>
    <w:rsid w:val="007A296D"/>
    <w:rsid w:val="007C2055"/>
    <w:rsid w:val="00826F15"/>
    <w:rsid w:val="008643A5"/>
    <w:rsid w:val="00877D1E"/>
    <w:rsid w:val="00884773"/>
    <w:rsid w:val="008B0BA6"/>
    <w:rsid w:val="00916FC3"/>
    <w:rsid w:val="00951A74"/>
    <w:rsid w:val="009635C9"/>
    <w:rsid w:val="00982519"/>
    <w:rsid w:val="00996B48"/>
    <w:rsid w:val="009B15EC"/>
    <w:rsid w:val="009D7838"/>
    <w:rsid w:val="009E4CB1"/>
    <w:rsid w:val="00A138CB"/>
    <w:rsid w:val="00A461B3"/>
    <w:rsid w:val="00A51F20"/>
    <w:rsid w:val="00A960D4"/>
    <w:rsid w:val="00B15592"/>
    <w:rsid w:val="00B26576"/>
    <w:rsid w:val="00B44C96"/>
    <w:rsid w:val="00B50F88"/>
    <w:rsid w:val="00B520B8"/>
    <w:rsid w:val="00B52E69"/>
    <w:rsid w:val="00B57375"/>
    <w:rsid w:val="00B73868"/>
    <w:rsid w:val="00B91C32"/>
    <w:rsid w:val="00BA7973"/>
    <w:rsid w:val="00BB6E85"/>
    <w:rsid w:val="00BE4E9F"/>
    <w:rsid w:val="00BF4589"/>
    <w:rsid w:val="00BF7510"/>
    <w:rsid w:val="00C33399"/>
    <w:rsid w:val="00C87136"/>
    <w:rsid w:val="00CE3170"/>
    <w:rsid w:val="00CF41CF"/>
    <w:rsid w:val="00D2770F"/>
    <w:rsid w:val="00D8569D"/>
    <w:rsid w:val="00DC12C1"/>
    <w:rsid w:val="00DD5449"/>
    <w:rsid w:val="00E000D0"/>
    <w:rsid w:val="00E04442"/>
    <w:rsid w:val="00E52F53"/>
    <w:rsid w:val="00E93930"/>
    <w:rsid w:val="00ED7CBB"/>
    <w:rsid w:val="00F123E4"/>
    <w:rsid w:val="00F22E62"/>
    <w:rsid w:val="00F654FF"/>
    <w:rsid w:val="00F66E58"/>
    <w:rsid w:val="00FB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CB1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Collegamentoipertestuale">
    <w:name w:val="Hyperlink"/>
    <w:basedOn w:val="Carpredefinitoparagrafo"/>
    <w:rsid w:val="000C6962"/>
    <w:rPr>
      <w:rFonts w:ascii="Arial Unicode MS" w:eastAsia="Arial Unicode MS" w:hAnsi="Arial Unicode MS" w:cs="Arial Unicode MS" w:hint="default"/>
      <w:color w:val="212063"/>
      <w:u w:val="single"/>
    </w:rPr>
  </w:style>
  <w:style w:type="character" w:customStyle="1" w:styleId="ft">
    <w:name w:val="ft"/>
    <w:basedOn w:val="Carpredefinitoparagrafo"/>
    <w:rsid w:val="000C6962"/>
  </w:style>
  <w:style w:type="character" w:styleId="Enfasicorsivo">
    <w:name w:val="Emphasis"/>
    <w:basedOn w:val="Carpredefinitoparagrafo"/>
    <w:uiPriority w:val="20"/>
    <w:qFormat/>
    <w:rsid w:val="000C722F"/>
    <w:rPr>
      <w:b/>
      <w:bCs/>
      <w:i w:val="0"/>
      <w:iCs w:val="0"/>
    </w:rPr>
  </w:style>
  <w:style w:type="character" w:styleId="Enfasigrassetto">
    <w:name w:val="Strong"/>
    <w:basedOn w:val="Carpredefinitoparagrafo"/>
    <w:uiPriority w:val="22"/>
    <w:qFormat/>
    <w:rsid w:val="000C722F"/>
    <w:rPr>
      <w:b/>
      <w:bCs/>
    </w:rPr>
  </w:style>
  <w:style w:type="paragraph" w:customStyle="1" w:styleId="Default">
    <w:name w:val="Default"/>
    <w:rsid w:val="00B26576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rneria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orytellinglab.eu/progetto-la-storia-di-guarneri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BCD496-0956-4E4E-A5ED-FF9A7564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5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Matteo</cp:lastModifiedBy>
  <cp:revision>109</cp:revision>
  <dcterms:created xsi:type="dcterms:W3CDTF">2023-05-10T17:44:00Z</dcterms:created>
  <dcterms:modified xsi:type="dcterms:W3CDTF">2023-05-13T12:46:00Z</dcterms:modified>
</cp:coreProperties>
</file>