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page" w:horzAnchor="margin" w:tblpXSpec="center" w:tblpY="36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28"/>
        <w:gridCol w:w="4680"/>
        <w:gridCol w:w="3312"/>
      </w:tblGrid>
      <w:tr w:rsidR="009C0DD8" w14:paraId="67B8D36E" w14:textId="77777777" w:rsidTr="45DD165B">
        <w:trPr>
          <w:trHeight w:val="1075"/>
        </w:trPr>
        <w:tc>
          <w:tcPr>
            <w:tcW w:w="2628" w:type="dxa"/>
            <w:vMerge w:val="restart"/>
            <w:vAlign w:val="center"/>
          </w:tcPr>
          <w:p w14:paraId="672A6659" w14:textId="4CA401EE" w:rsidR="009C0DD8" w:rsidRDefault="00596FCD" w:rsidP="45D4A232">
            <w:pPr>
              <w:jc w:val="center"/>
              <w:rPr>
                <w:rFonts w:ascii="Arial" w:hAnsi="Arial" w:cs="Arial"/>
                <w:b/>
                <w:bCs/>
                <w:sz w:val="40"/>
                <w:szCs w:val="40"/>
              </w:rPr>
            </w:pPr>
            <w:bookmarkStart w:id="0" w:name="_GoBack"/>
            <w:bookmarkEnd w:id="0"/>
            <w:r>
              <w:rPr>
                <w:noProof/>
              </w:rPr>
              <w:drawing>
                <wp:inline distT="0" distB="0" distL="0" distR="0" wp14:anchorId="2949E2C3" wp14:editId="7122C624">
                  <wp:extent cx="1137514" cy="1231835"/>
                  <wp:effectExtent l="0" t="0" r="5715" b="6985"/>
                  <wp:docPr id="15234889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7514" cy="1231835"/>
                          </a:xfrm>
                          <a:prstGeom prst="rect">
                            <a:avLst/>
                          </a:prstGeom>
                        </pic:spPr>
                      </pic:pic>
                    </a:graphicData>
                  </a:graphic>
                </wp:inline>
              </w:drawing>
            </w:r>
          </w:p>
        </w:tc>
        <w:tc>
          <w:tcPr>
            <w:tcW w:w="7992" w:type="dxa"/>
            <w:gridSpan w:val="2"/>
            <w:vAlign w:val="center"/>
          </w:tcPr>
          <w:p w14:paraId="5600B13A" w14:textId="77777777" w:rsidR="009C0DD8" w:rsidRPr="00EE1188" w:rsidRDefault="000C1C12">
            <w:pPr>
              <w:rPr>
                <w:rFonts w:ascii="Arial" w:hAnsi="Arial" w:cs="Arial"/>
                <w:b/>
                <w:sz w:val="36"/>
                <w:szCs w:val="36"/>
              </w:rPr>
            </w:pPr>
            <w:r w:rsidRPr="00EE1188">
              <w:rPr>
                <w:rFonts w:ascii="Arial" w:hAnsi="Arial" w:cs="Arial"/>
                <w:b/>
                <w:sz w:val="36"/>
                <w:szCs w:val="36"/>
              </w:rPr>
              <w:t>UNIVERSITÀ DEGLI STUDI DI UDINE</w:t>
            </w:r>
          </w:p>
          <w:p w14:paraId="4506A2AB" w14:textId="77777777" w:rsidR="009C0DD8" w:rsidRPr="00EE1188" w:rsidRDefault="000C1C12">
            <w:pPr>
              <w:rPr>
                <w:rFonts w:ascii="Arial" w:hAnsi="Arial" w:cs="Arial"/>
                <w:b/>
                <w:sz w:val="28"/>
                <w:szCs w:val="28"/>
              </w:rPr>
            </w:pPr>
            <w:r w:rsidRPr="00EE1188">
              <w:rPr>
                <w:rFonts w:ascii="Arial" w:hAnsi="Arial" w:cs="Arial"/>
                <w:b/>
                <w:sz w:val="28"/>
                <w:szCs w:val="28"/>
              </w:rPr>
              <w:t xml:space="preserve">DIPARTIMENTO DI </w:t>
            </w:r>
            <w:r w:rsidR="00EE1188" w:rsidRPr="00EE1188">
              <w:rPr>
                <w:rFonts w:ascii="Arial" w:hAnsi="Arial" w:cs="Arial"/>
                <w:b/>
                <w:sz w:val="28"/>
                <w:szCs w:val="28"/>
              </w:rPr>
              <w:t xml:space="preserve">SCIENZE </w:t>
            </w:r>
            <w:r w:rsidRPr="00EE1188">
              <w:rPr>
                <w:rFonts w:ascii="Arial" w:hAnsi="Arial" w:cs="Arial"/>
                <w:b/>
                <w:sz w:val="28"/>
                <w:szCs w:val="28"/>
              </w:rPr>
              <w:t>MATEMATIC</w:t>
            </w:r>
            <w:r w:rsidR="00EE1188" w:rsidRPr="00EE1188">
              <w:rPr>
                <w:rFonts w:ascii="Arial" w:hAnsi="Arial" w:cs="Arial"/>
                <w:b/>
                <w:sz w:val="28"/>
                <w:szCs w:val="28"/>
              </w:rPr>
              <w:t xml:space="preserve">HE, </w:t>
            </w:r>
            <w:r w:rsidR="003C4C28">
              <w:rPr>
                <w:rFonts w:ascii="Arial" w:hAnsi="Arial" w:cs="Arial"/>
                <w:b/>
                <w:sz w:val="28"/>
                <w:szCs w:val="28"/>
              </w:rPr>
              <w:br/>
            </w:r>
            <w:r w:rsidR="003C4C28" w:rsidRPr="00EE1188">
              <w:rPr>
                <w:rFonts w:ascii="Arial" w:hAnsi="Arial" w:cs="Arial"/>
                <w:b/>
                <w:sz w:val="28"/>
                <w:szCs w:val="28"/>
              </w:rPr>
              <w:t xml:space="preserve">INFORMATICHE </w:t>
            </w:r>
            <w:r w:rsidR="003C4C28">
              <w:rPr>
                <w:rFonts w:ascii="Arial" w:hAnsi="Arial" w:cs="Arial"/>
                <w:b/>
                <w:sz w:val="28"/>
                <w:szCs w:val="28"/>
              </w:rPr>
              <w:t>E FISICHE</w:t>
            </w:r>
          </w:p>
          <w:p w14:paraId="2A4AF901" w14:textId="77777777" w:rsidR="009C0DD8" w:rsidRDefault="000C1C12">
            <w:pPr>
              <w:rPr>
                <w:rFonts w:ascii="Arial" w:hAnsi="Arial" w:cs="Arial"/>
                <w:b/>
                <w:sz w:val="31"/>
                <w:szCs w:val="31"/>
              </w:rPr>
            </w:pPr>
            <w:r>
              <w:rPr>
                <w:rFonts w:ascii="Arial" w:hAnsi="Arial" w:cs="Arial"/>
                <w:b/>
                <w:sz w:val="31"/>
                <w:szCs w:val="31"/>
              </w:rPr>
              <w:t>Corso di laurea in Scienze e tecnologie multimediali</w:t>
            </w:r>
          </w:p>
        </w:tc>
      </w:tr>
      <w:tr w:rsidR="009C0DD8" w:rsidRPr="00ED08B3" w14:paraId="2FAC94D4" w14:textId="77777777" w:rsidTr="45DD165B">
        <w:trPr>
          <w:trHeight w:val="745"/>
        </w:trPr>
        <w:tc>
          <w:tcPr>
            <w:tcW w:w="2628" w:type="dxa"/>
            <w:vMerge/>
            <w:vAlign w:val="center"/>
          </w:tcPr>
          <w:p w14:paraId="0A37501D" w14:textId="77777777" w:rsidR="009C0DD8" w:rsidRDefault="009C0DD8"/>
        </w:tc>
        <w:tc>
          <w:tcPr>
            <w:tcW w:w="4680" w:type="dxa"/>
            <w:vAlign w:val="center"/>
          </w:tcPr>
          <w:p w14:paraId="1E6513E9" w14:textId="77777777" w:rsidR="009C0DD8" w:rsidRPr="003C4C28" w:rsidRDefault="000C1C12">
            <w:pPr>
              <w:rPr>
                <w:rFonts w:ascii="Arial" w:hAnsi="Arial" w:cs="Arial"/>
                <w:b/>
                <w:sz w:val="72"/>
                <w:szCs w:val="72"/>
              </w:rPr>
            </w:pPr>
            <w:r w:rsidRPr="003C4C28">
              <w:rPr>
                <w:rFonts w:ascii="Arial" w:hAnsi="Arial" w:cs="Arial"/>
                <w:b/>
                <w:sz w:val="72"/>
                <w:szCs w:val="72"/>
              </w:rPr>
              <w:t xml:space="preserve">STM / FAQ  </w:t>
            </w:r>
          </w:p>
        </w:tc>
        <w:tc>
          <w:tcPr>
            <w:tcW w:w="3312" w:type="dxa"/>
            <w:vAlign w:val="center"/>
          </w:tcPr>
          <w:p w14:paraId="5DAB6C7B" w14:textId="77777777" w:rsidR="009C0DD8" w:rsidRPr="00ED08B3" w:rsidRDefault="009C0DD8">
            <w:pPr>
              <w:rPr>
                <w:rFonts w:ascii="Arial" w:hAnsi="Arial" w:cs="Arial"/>
                <w:b/>
                <w:sz w:val="12"/>
                <w:szCs w:val="12"/>
              </w:rPr>
            </w:pPr>
          </w:p>
          <w:p w14:paraId="794C8A0B" w14:textId="77777777" w:rsidR="009C0DD8" w:rsidRPr="00ED08B3" w:rsidRDefault="000C1C12">
            <w:pPr>
              <w:tabs>
                <w:tab w:val="right" w:pos="3096"/>
              </w:tabs>
              <w:rPr>
                <w:rFonts w:ascii="Arial" w:hAnsi="Arial" w:cs="Arial"/>
                <w:b/>
                <w:i/>
                <w:sz w:val="16"/>
                <w:szCs w:val="16"/>
              </w:rPr>
            </w:pPr>
            <w:r w:rsidRPr="00ED08B3">
              <w:rPr>
                <w:rFonts w:ascii="Arial" w:hAnsi="Arial" w:cs="Arial"/>
                <w:b/>
                <w:i/>
                <w:sz w:val="16"/>
                <w:szCs w:val="16"/>
              </w:rPr>
              <w:t xml:space="preserve">Frequently </w:t>
            </w:r>
          </w:p>
          <w:p w14:paraId="7F498D15" w14:textId="77777777" w:rsidR="009C0DD8" w:rsidRPr="00ED08B3" w:rsidRDefault="000C1C12">
            <w:pPr>
              <w:tabs>
                <w:tab w:val="right" w:pos="2952"/>
              </w:tabs>
              <w:rPr>
                <w:rFonts w:ascii="Arial" w:hAnsi="Arial" w:cs="Arial"/>
                <w:b/>
                <w:i/>
                <w:sz w:val="16"/>
                <w:szCs w:val="16"/>
              </w:rPr>
            </w:pPr>
            <w:r w:rsidRPr="00ED08B3">
              <w:rPr>
                <w:rFonts w:ascii="Arial" w:hAnsi="Arial" w:cs="Arial"/>
                <w:b/>
                <w:i/>
                <w:sz w:val="16"/>
                <w:szCs w:val="16"/>
              </w:rPr>
              <w:t xml:space="preserve">Asked </w:t>
            </w:r>
            <w:r w:rsidRPr="00ED08B3">
              <w:rPr>
                <w:rFonts w:ascii="Arial" w:hAnsi="Arial" w:cs="Arial"/>
                <w:b/>
                <w:i/>
                <w:sz w:val="16"/>
                <w:szCs w:val="16"/>
              </w:rPr>
              <w:tab/>
            </w:r>
            <w:r w:rsidR="007C251E">
              <w:rPr>
                <w:rFonts w:ascii="Arial" w:hAnsi="Arial" w:cs="Arial"/>
                <w:b/>
                <w:i/>
                <w:sz w:val="16"/>
                <w:szCs w:val="16"/>
              </w:rPr>
              <w:t>2020/21</w:t>
            </w:r>
          </w:p>
          <w:p w14:paraId="44A3D57B" w14:textId="77777777" w:rsidR="009C0DD8" w:rsidRPr="00ED08B3" w:rsidRDefault="000C1C12" w:rsidP="45D4A232">
            <w:pPr>
              <w:tabs>
                <w:tab w:val="right" w:pos="2952"/>
              </w:tabs>
              <w:rPr>
                <w:rFonts w:ascii="Arial" w:hAnsi="Arial" w:cs="Arial"/>
                <w:b/>
                <w:bCs/>
                <w:sz w:val="20"/>
                <w:szCs w:val="20"/>
              </w:rPr>
            </w:pPr>
            <w:r w:rsidRPr="45D4A232">
              <w:rPr>
                <w:rFonts w:ascii="Arial" w:hAnsi="Arial" w:cs="Arial"/>
                <w:b/>
                <w:bCs/>
                <w:i/>
                <w:iCs/>
                <w:sz w:val="16"/>
                <w:szCs w:val="16"/>
              </w:rPr>
              <w:t>Questions</w:t>
            </w:r>
          </w:p>
          <w:p w14:paraId="59DF26B3" w14:textId="22E1C253" w:rsidR="009C0DD8" w:rsidRPr="00ED08B3" w:rsidRDefault="36FBC715" w:rsidP="45D4A232">
            <w:pPr>
              <w:tabs>
                <w:tab w:val="right" w:pos="2952"/>
              </w:tabs>
              <w:rPr>
                <w:rFonts w:ascii="Arial" w:hAnsi="Arial" w:cs="Arial"/>
                <w:b/>
                <w:bCs/>
                <w:i/>
                <w:iCs/>
                <w:sz w:val="10"/>
                <w:szCs w:val="10"/>
              </w:rPr>
            </w:pPr>
            <w:r w:rsidRPr="45D4A232">
              <w:rPr>
                <w:rFonts w:ascii="Arial" w:hAnsi="Arial" w:cs="Arial"/>
                <w:b/>
                <w:bCs/>
                <w:i/>
                <w:iCs/>
                <w:sz w:val="10"/>
                <w:szCs w:val="10"/>
              </w:rPr>
              <w:t>27</w:t>
            </w:r>
            <w:r w:rsidR="007C251E" w:rsidRPr="45D4A232">
              <w:rPr>
                <w:rFonts w:ascii="Arial" w:hAnsi="Arial" w:cs="Arial"/>
                <w:b/>
                <w:bCs/>
                <w:i/>
                <w:iCs/>
                <w:sz w:val="10"/>
                <w:szCs w:val="10"/>
              </w:rPr>
              <w:t>/07/2020</w:t>
            </w:r>
          </w:p>
        </w:tc>
      </w:tr>
    </w:tbl>
    <w:p w14:paraId="02EB378F" w14:textId="77777777" w:rsidR="00F67D6B" w:rsidRPr="00ED08B3" w:rsidRDefault="00F67D6B">
      <w:pPr>
        <w:ind w:left="540" w:hanging="540"/>
        <w:rPr>
          <w:rFonts w:ascii="Arial" w:hAnsi="Arial" w:cs="Arial"/>
          <w:b/>
          <w:sz w:val="10"/>
          <w:szCs w:val="10"/>
        </w:rPr>
      </w:pPr>
    </w:p>
    <w:p w14:paraId="72C0EECE" w14:textId="77777777" w:rsidR="009C0DD8" w:rsidRPr="00ED08B3" w:rsidRDefault="000C1C12">
      <w:pPr>
        <w:ind w:left="540" w:hanging="540"/>
        <w:rPr>
          <w:rFonts w:ascii="Arial" w:hAnsi="Arial" w:cs="Arial"/>
          <w:b/>
          <w:sz w:val="20"/>
          <w:szCs w:val="20"/>
        </w:rPr>
      </w:pPr>
      <w:r>
        <w:rPr>
          <w:rFonts w:ascii="Arial" w:hAnsi="Arial" w:cs="Arial"/>
          <w:b/>
          <w:sz w:val="22"/>
          <w:szCs w:val="22"/>
        </w:rPr>
        <w:t>Q.</w:t>
      </w:r>
      <w:r>
        <w:rPr>
          <w:rFonts w:ascii="Arial" w:hAnsi="Arial" w:cs="Arial"/>
          <w:b/>
          <w:sz w:val="22"/>
          <w:szCs w:val="22"/>
        </w:rPr>
        <w:tab/>
      </w:r>
      <w:r w:rsidRPr="00ED08B3">
        <w:rPr>
          <w:rFonts w:ascii="Arial" w:hAnsi="Arial" w:cs="Arial"/>
          <w:b/>
          <w:sz w:val="20"/>
          <w:szCs w:val="20"/>
        </w:rPr>
        <w:t>Cos’è STM?</w:t>
      </w:r>
    </w:p>
    <w:p w14:paraId="76CED3F2" w14:textId="77777777" w:rsidR="009C0DD8" w:rsidRPr="00ED08B3" w:rsidRDefault="000C1C12">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r>
      <w:r w:rsidRPr="00ED08B3">
        <w:rPr>
          <w:rFonts w:ascii="Arial" w:hAnsi="Arial" w:cs="Arial"/>
          <w:b/>
          <w:sz w:val="20"/>
          <w:szCs w:val="20"/>
        </w:rPr>
        <w:t>Scienze e Tecnologie Multimediali</w:t>
      </w:r>
      <w:r w:rsidRPr="00ED08B3">
        <w:rPr>
          <w:rFonts w:ascii="Arial" w:hAnsi="Arial" w:cs="Arial"/>
          <w:sz w:val="20"/>
          <w:szCs w:val="20"/>
        </w:rPr>
        <w:t xml:space="preserve"> (STM) è un </w:t>
      </w:r>
      <w:r w:rsidRPr="00ED08B3">
        <w:rPr>
          <w:rFonts w:ascii="Arial" w:hAnsi="Arial" w:cs="Arial"/>
          <w:b/>
          <w:sz w:val="20"/>
          <w:szCs w:val="20"/>
        </w:rPr>
        <w:t>Corso di laurea di primo livello Interclasse</w:t>
      </w:r>
      <w:r w:rsidRPr="00ED08B3">
        <w:rPr>
          <w:rFonts w:ascii="Arial" w:hAnsi="Arial" w:cs="Arial"/>
          <w:sz w:val="20"/>
          <w:szCs w:val="20"/>
        </w:rPr>
        <w:t xml:space="preserve"> delle Classi </w:t>
      </w:r>
      <w:r w:rsidRPr="00ED08B3">
        <w:rPr>
          <w:rFonts w:ascii="Arial" w:hAnsi="Arial" w:cs="Arial"/>
          <w:b/>
          <w:i/>
          <w:sz w:val="20"/>
          <w:szCs w:val="20"/>
        </w:rPr>
        <w:t>L</w:t>
      </w:r>
      <w:r w:rsidRPr="00ED08B3">
        <w:rPr>
          <w:rFonts w:ascii="Arial" w:hAnsi="Arial" w:cs="Arial"/>
          <w:b/>
          <w:i/>
          <w:sz w:val="20"/>
          <w:szCs w:val="20"/>
        </w:rPr>
        <w:noBreakHyphen/>
        <w:t>20 Scienze della comunicazione</w:t>
      </w:r>
      <w:r w:rsidRPr="00ED08B3">
        <w:rPr>
          <w:rFonts w:ascii="Arial" w:hAnsi="Arial" w:cs="Arial"/>
          <w:sz w:val="20"/>
          <w:szCs w:val="20"/>
        </w:rPr>
        <w:t xml:space="preserve"> e </w:t>
      </w:r>
      <w:r w:rsidRPr="00ED08B3">
        <w:rPr>
          <w:rFonts w:ascii="Arial" w:hAnsi="Arial" w:cs="Arial"/>
          <w:b/>
          <w:i/>
          <w:sz w:val="20"/>
          <w:szCs w:val="20"/>
        </w:rPr>
        <w:t>L-31 Scienze e tecnologie informatiche</w:t>
      </w:r>
      <w:r w:rsidRPr="00ED08B3">
        <w:rPr>
          <w:rFonts w:ascii="Arial" w:hAnsi="Arial" w:cs="Arial"/>
          <w:sz w:val="20"/>
          <w:szCs w:val="20"/>
        </w:rPr>
        <w:t xml:space="preserve"> ad </w:t>
      </w:r>
      <w:r w:rsidRPr="00ED08B3">
        <w:rPr>
          <w:rFonts w:ascii="Arial" w:hAnsi="Arial" w:cs="Arial"/>
          <w:b/>
          <w:sz w:val="20"/>
          <w:szCs w:val="20"/>
        </w:rPr>
        <w:t>accesso libero</w:t>
      </w:r>
      <w:r w:rsidRPr="00ED08B3">
        <w:rPr>
          <w:rFonts w:ascii="Arial" w:hAnsi="Arial" w:cs="Arial"/>
          <w:sz w:val="20"/>
          <w:szCs w:val="20"/>
        </w:rPr>
        <w:t xml:space="preserve">. Per ottenere la laurea è necessario acquisire </w:t>
      </w:r>
      <w:r w:rsidRPr="00ED08B3">
        <w:rPr>
          <w:rFonts w:ascii="Arial" w:hAnsi="Arial" w:cs="Arial"/>
          <w:b/>
          <w:sz w:val="20"/>
          <w:szCs w:val="20"/>
        </w:rPr>
        <w:t>180</w:t>
      </w:r>
      <w:r w:rsidRPr="00ED08B3">
        <w:rPr>
          <w:rFonts w:ascii="Arial" w:hAnsi="Arial" w:cs="Arial"/>
          <w:sz w:val="20"/>
          <w:szCs w:val="20"/>
        </w:rPr>
        <w:t xml:space="preserve"> </w:t>
      </w:r>
      <w:r w:rsidRPr="00ED08B3">
        <w:rPr>
          <w:rFonts w:ascii="Arial" w:hAnsi="Arial" w:cs="Arial"/>
          <w:b/>
          <w:sz w:val="20"/>
          <w:szCs w:val="20"/>
        </w:rPr>
        <w:t xml:space="preserve">Crediti formativi </w:t>
      </w:r>
      <w:r w:rsidRPr="00ED08B3">
        <w:rPr>
          <w:rFonts w:ascii="Arial" w:hAnsi="Arial" w:cs="Arial"/>
          <w:sz w:val="20"/>
          <w:szCs w:val="20"/>
        </w:rPr>
        <w:t xml:space="preserve">in </w:t>
      </w:r>
      <w:r w:rsidRPr="00ED08B3">
        <w:rPr>
          <w:rFonts w:ascii="Arial" w:hAnsi="Arial" w:cs="Arial"/>
          <w:b/>
          <w:sz w:val="20"/>
          <w:szCs w:val="20"/>
        </w:rPr>
        <w:t>3 anni</w:t>
      </w:r>
      <w:r w:rsidRPr="00ED08B3">
        <w:rPr>
          <w:rFonts w:ascii="Arial" w:hAnsi="Arial" w:cs="Arial"/>
          <w:sz w:val="20"/>
          <w:szCs w:val="20"/>
        </w:rPr>
        <w:t xml:space="preserve">: 147 CFU sostenendo gli </w:t>
      </w:r>
      <w:r w:rsidRPr="00ED08B3">
        <w:rPr>
          <w:rFonts w:ascii="Arial" w:hAnsi="Arial" w:cs="Arial"/>
          <w:b/>
          <w:sz w:val="20"/>
          <w:szCs w:val="20"/>
        </w:rPr>
        <w:t>esami previsti nel piano di studi</w:t>
      </w:r>
      <w:r w:rsidRPr="00ED08B3">
        <w:rPr>
          <w:rFonts w:ascii="Arial" w:hAnsi="Arial" w:cs="Arial"/>
          <w:sz w:val="20"/>
          <w:szCs w:val="20"/>
        </w:rPr>
        <w:t>, 12 CFU</w:t>
      </w:r>
      <w:r w:rsidRPr="00ED08B3">
        <w:rPr>
          <w:sz w:val="20"/>
          <w:szCs w:val="20"/>
        </w:rPr>
        <w:t xml:space="preserve"> </w:t>
      </w:r>
      <w:r w:rsidRPr="00ED08B3">
        <w:rPr>
          <w:rFonts w:ascii="Arial" w:hAnsi="Arial" w:cs="Arial"/>
          <w:sz w:val="20"/>
          <w:szCs w:val="20"/>
        </w:rPr>
        <w:t>scegliendo tra i corsi</w:t>
      </w:r>
      <w:r w:rsidR="00CD0D19" w:rsidRPr="00ED08B3">
        <w:rPr>
          <w:rFonts w:ascii="Arial" w:hAnsi="Arial" w:cs="Arial"/>
          <w:sz w:val="20"/>
          <w:szCs w:val="20"/>
        </w:rPr>
        <w:t xml:space="preserve"> offerti dall’Ateneo di Udine, 9 </w:t>
      </w:r>
      <w:r w:rsidRPr="00ED08B3">
        <w:rPr>
          <w:rFonts w:ascii="Arial" w:hAnsi="Arial" w:cs="Arial"/>
          <w:sz w:val="20"/>
          <w:szCs w:val="20"/>
        </w:rPr>
        <w:t xml:space="preserve">CFU con la partecipazione ad uno </w:t>
      </w:r>
      <w:r w:rsidRPr="00ED08B3">
        <w:rPr>
          <w:rFonts w:ascii="Arial" w:hAnsi="Arial" w:cs="Arial"/>
          <w:b/>
          <w:sz w:val="20"/>
          <w:szCs w:val="20"/>
        </w:rPr>
        <w:t>stage aziendale</w:t>
      </w:r>
      <w:r w:rsidRPr="00ED08B3">
        <w:rPr>
          <w:rFonts w:ascii="Arial" w:hAnsi="Arial" w:cs="Arial"/>
          <w:sz w:val="20"/>
          <w:szCs w:val="20"/>
        </w:rPr>
        <w:t xml:space="preserve">, e 6 CFU con la </w:t>
      </w:r>
      <w:r w:rsidRPr="00ED08B3">
        <w:rPr>
          <w:rFonts w:ascii="Arial" w:hAnsi="Arial" w:cs="Arial"/>
          <w:b/>
          <w:sz w:val="20"/>
          <w:szCs w:val="20"/>
        </w:rPr>
        <w:t>prova</w:t>
      </w:r>
      <w:r w:rsidRPr="00ED08B3">
        <w:rPr>
          <w:rFonts w:ascii="Arial" w:hAnsi="Arial" w:cs="Arial"/>
          <w:sz w:val="20"/>
          <w:szCs w:val="20"/>
        </w:rPr>
        <w:t xml:space="preserve"> </w:t>
      </w:r>
      <w:r w:rsidRPr="00ED08B3">
        <w:rPr>
          <w:rFonts w:ascii="Arial" w:hAnsi="Arial" w:cs="Arial"/>
          <w:b/>
          <w:sz w:val="20"/>
          <w:szCs w:val="20"/>
        </w:rPr>
        <w:t>finale</w:t>
      </w:r>
      <w:r w:rsidRPr="00ED08B3">
        <w:rPr>
          <w:rFonts w:ascii="Arial" w:hAnsi="Arial" w:cs="Arial"/>
          <w:sz w:val="20"/>
          <w:szCs w:val="20"/>
        </w:rPr>
        <w:t>.</w:t>
      </w:r>
    </w:p>
    <w:p w14:paraId="5B3B1B1D"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Cosa sono i Crediti formativi?</w:t>
      </w:r>
    </w:p>
    <w:p w14:paraId="4FEE721C" w14:textId="77777777" w:rsidR="009C0DD8" w:rsidRPr="00ED08B3" w:rsidRDefault="000C1C12">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I crediti formativi universitari (</w:t>
      </w:r>
      <w:r w:rsidRPr="00ED08B3">
        <w:rPr>
          <w:rFonts w:ascii="Arial" w:hAnsi="Arial" w:cs="Arial"/>
          <w:b/>
          <w:sz w:val="20"/>
          <w:szCs w:val="20"/>
        </w:rPr>
        <w:t>CFU</w:t>
      </w:r>
      <w:r w:rsidRPr="00ED08B3">
        <w:rPr>
          <w:rFonts w:ascii="Arial" w:hAnsi="Arial" w:cs="Arial"/>
          <w:sz w:val="20"/>
          <w:szCs w:val="20"/>
        </w:rPr>
        <w:t xml:space="preserve">) sono un sistema di misura delle attività formative. Un CFU corrisponde a 25 ore di lavoro dello studente, suddivise tra ore di lezione in aula e ore di studio individuale. È stato deliberato che, per ogni CFU, vengano impartite </w:t>
      </w:r>
      <w:r w:rsidRPr="00ED08B3">
        <w:rPr>
          <w:rFonts w:ascii="Arial" w:hAnsi="Arial" w:cs="Arial"/>
          <w:b/>
          <w:sz w:val="20"/>
          <w:szCs w:val="20"/>
        </w:rPr>
        <w:t>7 ore</w:t>
      </w:r>
      <w:r w:rsidRPr="00ED08B3">
        <w:rPr>
          <w:rFonts w:ascii="Arial" w:hAnsi="Arial" w:cs="Arial"/>
          <w:sz w:val="20"/>
          <w:szCs w:val="20"/>
        </w:rPr>
        <w:t xml:space="preserve"> di lezione in aula. Quindi, ad esempio, un insegnamento da </w:t>
      </w:r>
      <w:r w:rsidRPr="00ED08B3">
        <w:rPr>
          <w:rFonts w:ascii="Arial" w:hAnsi="Arial" w:cs="Arial"/>
          <w:b/>
          <w:sz w:val="20"/>
          <w:szCs w:val="20"/>
        </w:rPr>
        <w:t>12 CFU</w:t>
      </w:r>
      <w:r w:rsidRPr="00ED08B3">
        <w:rPr>
          <w:rFonts w:ascii="Arial" w:hAnsi="Arial" w:cs="Arial"/>
          <w:sz w:val="20"/>
          <w:szCs w:val="20"/>
        </w:rPr>
        <w:t xml:space="preserve"> prevede </w:t>
      </w:r>
      <w:r w:rsidRPr="00ED08B3">
        <w:rPr>
          <w:rFonts w:ascii="Arial" w:hAnsi="Arial" w:cs="Arial"/>
          <w:b/>
          <w:sz w:val="20"/>
          <w:szCs w:val="20"/>
        </w:rPr>
        <w:t>84 ore</w:t>
      </w:r>
      <w:r w:rsidRPr="00ED08B3">
        <w:rPr>
          <w:rFonts w:ascii="Arial" w:hAnsi="Arial" w:cs="Arial"/>
          <w:sz w:val="20"/>
          <w:szCs w:val="20"/>
        </w:rPr>
        <w:t xml:space="preserve"> di lezione in aula.</w:t>
      </w:r>
    </w:p>
    <w:p w14:paraId="4196318A"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Cosa vuol dire Classe L-31 - Classe L-20?</w:t>
      </w:r>
    </w:p>
    <w:p w14:paraId="0D2CCEB4" w14:textId="77777777" w:rsidR="009C0DD8" w:rsidRPr="00ED08B3" w:rsidRDefault="000C1C12">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Le Classi di laurea sono dei raggruppamenti di corsi di studio universitari di pari livello che condividono alcuni obiettivi formativi e, per questo motivo, rilasciano titoli aventi identico valore legale. La Classe L-31 riguarda le Scienze e Tecnologie Informatiche e la Classe L-20 riguarda le Scienze della Comunicazione.</w:t>
      </w:r>
    </w:p>
    <w:p w14:paraId="262474C2"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Che cosa vuol dire Corso di laurea interclasse?</w:t>
      </w:r>
    </w:p>
    <w:p w14:paraId="646F72DB" w14:textId="77777777" w:rsidR="009C0DD8" w:rsidRPr="00ED08B3" w:rsidRDefault="000C1C12" w:rsidP="008A3ED5">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STM è un corso di laurea che presenta obiettivi formativi specifici comuni a più classi. Al momento della immatricolazione devi indicare la classe prescelta in cui intendi conseguire il titolo di studio. Puoi modificare la scelta </w:t>
      </w:r>
      <w:r w:rsidR="008A3ED5" w:rsidRPr="00ED08B3">
        <w:rPr>
          <w:rFonts w:ascii="Arial" w:hAnsi="Arial" w:cs="Arial"/>
          <w:sz w:val="20"/>
          <w:szCs w:val="20"/>
        </w:rPr>
        <w:t>successivamente all’iscrizione</w:t>
      </w:r>
      <w:r w:rsidR="00E969A6" w:rsidRPr="00ED08B3">
        <w:rPr>
          <w:rFonts w:ascii="Arial" w:hAnsi="Arial" w:cs="Arial"/>
          <w:sz w:val="20"/>
          <w:szCs w:val="20"/>
        </w:rPr>
        <w:t>;</w:t>
      </w:r>
      <w:r w:rsidR="0049566E" w:rsidRPr="00ED08B3">
        <w:rPr>
          <w:rFonts w:ascii="Arial" w:hAnsi="Arial" w:cs="Arial"/>
          <w:sz w:val="20"/>
          <w:szCs w:val="20"/>
        </w:rPr>
        <w:t xml:space="preserve"> essa diventa definitiva nel momento in cui </w:t>
      </w:r>
      <w:r w:rsidR="00F67D6B" w:rsidRPr="00ED08B3">
        <w:rPr>
          <w:rFonts w:ascii="Arial" w:hAnsi="Arial" w:cs="Arial"/>
          <w:sz w:val="20"/>
          <w:szCs w:val="20"/>
        </w:rPr>
        <w:t xml:space="preserve">lo studente si </w:t>
      </w:r>
      <w:r w:rsidR="0049566E" w:rsidRPr="00ED08B3">
        <w:rPr>
          <w:rFonts w:ascii="Arial" w:hAnsi="Arial" w:cs="Arial"/>
          <w:sz w:val="20"/>
          <w:szCs w:val="20"/>
        </w:rPr>
        <w:t>iscriv</w:t>
      </w:r>
      <w:r w:rsidR="00F67D6B" w:rsidRPr="00ED08B3">
        <w:rPr>
          <w:rFonts w:ascii="Arial" w:hAnsi="Arial" w:cs="Arial"/>
          <w:sz w:val="20"/>
          <w:szCs w:val="20"/>
        </w:rPr>
        <w:t>e</w:t>
      </w:r>
      <w:r w:rsidR="0049566E" w:rsidRPr="00ED08B3">
        <w:rPr>
          <w:rFonts w:ascii="Arial" w:hAnsi="Arial" w:cs="Arial"/>
          <w:sz w:val="20"/>
          <w:szCs w:val="20"/>
        </w:rPr>
        <w:t xml:space="preserve"> all’ultimo anno di corso</w:t>
      </w:r>
      <w:r w:rsidRPr="00ED08B3">
        <w:rPr>
          <w:rFonts w:ascii="Arial" w:hAnsi="Arial" w:cs="Arial"/>
          <w:sz w:val="20"/>
          <w:szCs w:val="20"/>
        </w:rPr>
        <w:t>.</w:t>
      </w:r>
    </w:p>
    <w:p w14:paraId="4FA69F69"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Cosa si deve fare per iscriversi a STM, cos’è l’immatricolazione?</w:t>
      </w:r>
    </w:p>
    <w:p w14:paraId="68C943CA" w14:textId="616CC8C4" w:rsidR="009C0DD8" w:rsidRPr="000415B3" w:rsidRDefault="000C1C12" w:rsidP="008A3ED5">
      <w:pPr>
        <w:spacing w:after="120"/>
        <w:ind w:left="539" w:hanging="539"/>
      </w:pPr>
      <w:r w:rsidRPr="00ED08B3">
        <w:rPr>
          <w:rFonts w:ascii="Arial" w:hAnsi="Arial" w:cs="Arial"/>
          <w:sz w:val="20"/>
          <w:szCs w:val="20"/>
        </w:rPr>
        <w:t>A.</w:t>
      </w:r>
      <w:r w:rsidRPr="00ED08B3">
        <w:rPr>
          <w:rFonts w:ascii="Arial" w:hAnsi="Arial" w:cs="Arial"/>
          <w:sz w:val="20"/>
          <w:szCs w:val="20"/>
        </w:rPr>
        <w:tab/>
        <w:t>L’immatricolazione è l’</w:t>
      </w:r>
      <w:r w:rsidR="49D8CA57" w:rsidRPr="00ED08B3">
        <w:rPr>
          <w:rFonts w:ascii="Arial" w:hAnsi="Arial" w:cs="Arial"/>
          <w:sz w:val="20"/>
          <w:szCs w:val="20"/>
        </w:rPr>
        <w:t>”</w:t>
      </w:r>
      <w:r w:rsidRPr="00ED08B3">
        <w:rPr>
          <w:rFonts w:ascii="Arial" w:hAnsi="Arial" w:cs="Arial"/>
          <w:sz w:val="20"/>
          <w:szCs w:val="20"/>
        </w:rPr>
        <w:t xml:space="preserve">atto di nascita” dello studente universitario. È la prima iscrizione con la quale viene assegnato allo studente il numero di matricola che lo identificherà fino al termine degli studi. Per iscriversi all’Università di Udine è necessario </w:t>
      </w:r>
      <w:r w:rsidRPr="5637DF6B">
        <w:rPr>
          <w:rFonts w:ascii="Arial" w:hAnsi="Arial" w:cs="Arial"/>
          <w:b/>
          <w:bCs/>
          <w:sz w:val="20"/>
          <w:szCs w:val="20"/>
        </w:rPr>
        <w:t>immatricolarsi via web</w:t>
      </w:r>
      <w:r w:rsidRPr="00ED08B3">
        <w:rPr>
          <w:rFonts w:ascii="Arial" w:hAnsi="Arial" w:cs="Arial"/>
          <w:sz w:val="20"/>
          <w:szCs w:val="20"/>
        </w:rPr>
        <w:t xml:space="preserve">. </w:t>
      </w:r>
      <w:r w:rsidR="007C251E">
        <w:rPr>
          <w:rFonts w:ascii="Arial" w:hAnsi="Arial" w:cs="Arial"/>
          <w:sz w:val="20"/>
          <w:szCs w:val="20"/>
        </w:rPr>
        <w:br/>
      </w:r>
      <w:r w:rsidR="007C251E" w:rsidRPr="45DD165B">
        <w:rPr>
          <w:rFonts w:ascii="Arial" w:hAnsi="Arial" w:cs="Arial"/>
          <w:sz w:val="20"/>
          <w:szCs w:val="20"/>
        </w:rPr>
        <w:t>Dall’a.a. 2020/21 la procedura di immatricolazione è completamente informatizzata.</w:t>
      </w:r>
      <w:r w:rsidR="007C251E">
        <w:rPr>
          <w:rFonts w:ascii="Arial" w:hAnsi="Arial" w:cs="Arial"/>
          <w:sz w:val="20"/>
          <w:szCs w:val="20"/>
        </w:rPr>
        <w:t xml:space="preserve"> </w:t>
      </w:r>
      <w:r w:rsidRPr="007C251E">
        <w:rPr>
          <w:rFonts w:ascii="Arial" w:hAnsi="Arial" w:cs="Arial"/>
          <w:sz w:val="20"/>
          <w:szCs w:val="20"/>
        </w:rPr>
        <w:t xml:space="preserve">Registrandosi sul sito dell’Università di Udine (www.uniud.it) </w:t>
      </w:r>
      <w:r w:rsidR="000415B3">
        <w:rPr>
          <w:rFonts w:ascii="Arial" w:hAnsi="Arial" w:cs="Arial"/>
          <w:sz w:val="20"/>
          <w:szCs w:val="20"/>
        </w:rPr>
        <w:t>dedicato all’immatricolazione (</w:t>
      </w:r>
      <w:hyperlink r:id="rId8" w:history="1">
        <w:r w:rsidR="000415B3" w:rsidRPr="000415B3">
          <w:rPr>
            <w:rStyle w:val="Collegamentoipertestuale"/>
            <w:rFonts w:ascii="Arial" w:hAnsi="Arial" w:cs="Arial"/>
            <w:sz w:val="20"/>
            <w:szCs w:val="20"/>
          </w:rPr>
          <w:t>Esse3</w:t>
        </w:r>
      </w:hyperlink>
      <w:r w:rsidR="000415B3">
        <w:rPr>
          <w:rFonts w:ascii="Arial" w:hAnsi="Arial" w:cs="Arial"/>
          <w:sz w:val="20"/>
          <w:szCs w:val="20"/>
        </w:rPr>
        <w:t xml:space="preserve">), </w:t>
      </w:r>
      <w:r w:rsidRPr="007C251E">
        <w:rPr>
          <w:rFonts w:ascii="Arial" w:hAnsi="Arial" w:cs="Arial"/>
          <w:sz w:val="20"/>
          <w:szCs w:val="20"/>
        </w:rPr>
        <w:t xml:space="preserve">si ottiene l’account per accedere al sistema </w:t>
      </w:r>
      <w:r w:rsidR="007C251E" w:rsidRPr="45DD165B">
        <w:rPr>
          <w:rFonts w:ascii="Arial" w:hAnsi="Arial" w:cs="Arial"/>
          <w:sz w:val="20"/>
          <w:szCs w:val="20"/>
        </w:rPr>
        <w:t>per l’immatricolazione</w:t>
      </w:r>
      <w:r w:rsidR="007C251E">
        <w:rPr>
          <w:rFonts w:ascii="Arial" w:hAnsi="Arial" w:cs="Arial"/>
          <w:sz w:val="20"/>
          <w:szCs w:val="20"/>
        </w:rPr>
        <w:t>.</w:t>
      </w:r>
      <w:r w:rsidRPr="007C251E">
        <w:rPr>
          <w:rFonts w:ascii="Arial" w:hAnsi="Arial" w:cs="Arial"/>
          <w:sz w:val="20"/>
          <w:szCs w:val="20"/>
        </w:rPr>
        <w:t xml:space="preserve"> Una volta effettuato il login sarà necessario scegliere il corso di studio e quindi completare la procedura guidata</w:t>
      </w:r>
      <w:r w:rsidR="007C251E">
        <w:rPr>
          <w:rFonts w:ascii="Arial" w:hAnsi="Arial" w:cs="Arial"/>
          <w:sz w:val="20"/>
          <w:szCs w:val="20"/>
        </w:rPr>
        <w:t xml:space="preserve">. </w:t>
      </w:r>
      <w:r w:rsidR="000415B3" w:rsidRPr="5637DF6B">
        <w:rPr>
          <w:rFonts w:ascii="Arial" w:hAnsi="Arial" w:cs="Arial"/>
          <w:b/>
          <w:bCs/>
          <w:sz w:val="20"/>
          <w:szCs w:val="20"/>
        </w:rPr>
        <w:t>Non è dunque più necessario recarsi di persona in segreteria studenti</w:t>
      </w:r>
      <w:r w:rsidR="2AAB7545" w:rsidRPr="5637DF6B">
        <w:rPr>
          <w:rFonts w:ascii="Arial" w:hAnsi="Arial" w:cs="Arial"/>
          <w:b/>
          <w:bCs/>
          <w:sz w:val="20"/>
          <w:szCs w:val="20"/>
        </w:rPr>
        <w:t>.</w:t>
      </w:r>
      <w:r w:rsidR="007C251E">
        <w:rPr>
          <w:rFonts w:ascii="Arial" w:hAnsi="Arial" w:cs="Arial"/>
          <w:sz w:val="20"/>
          <w:szCs w:val="20"/>
        </w:rPr>
        <w:br/>
      </w:r>
      <w:r w:rsidR="000415B3">
        <w:rPr>
          <w:rFonts w:ascii="Arial" w:hAnsi="Arial" w:cs="Arial"/>
          <w:sz w:val="20"/>
          <w:szCs w:val="20"/>
        </w:rPr>
        <w:t xml:space="preserve">Le segreterie studenti, tuttavia, rimangono a disposizione degli studenti per fornire ogni aiuto ed assistenza necessario. Per l’a.a. 2020/21, considerato il periodo di emergenza sanitaria in atto, gli sportelli saranno gestiti esclusivamente via posta elettronica all’indirizzo </w:t>
      </w:r>
      <w:hyperlink r:id="rId9" w:history="1">
        <w:r w:rsidR="000415B3" w:rsidRPr="00321983">
          <w:rPr>
            <w:rStyle w:val="Collegamentoipertestuale"/>
            <w:rFonts w:ascii="Arial" w:hAnsi="Arial" w:cs="Arial"/>
            <w:sz w:val="20"/>
            <w:szCs w:val="20"/>
          </w:rPr>
          <w:t>segreteria.cepo@uniud.it</w:t>
        </w:r>
      </w:hyperlink>
      <w:r w:rsidR="000415B3">
        <w:rPr>
          <w:rFonts w:ascii="Arial" w:hAnsi="Arial" w:cs="Arial"/>
          <w:sz w:val="20"/>
          <w:szCs w:val="20"/>
        </w:rPr>
        <w:t xml:space="preserve"> oppure per via telefonica allo 0434 239430 e 239411 dal lun al ven dalle ore 9.30 alle ore 11.30.</w:t>
      </w:r>
    </w:p>
    <w:p w14:paraId="031DB5B4"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A partire da quando e fino a quando ci si può immatricolare?</w:t>
      </w:r>
    </w:p>
    <w:p w14:paraId="288C04E2" w14:textId="77777777" w:rsidR="009C0DD8" w:rsidRPr="00ED08B3" w:rsidRDefault="000C1C12" w:rsidP="00E54513">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Per l’Anno Accademico </w:t>
      </w:r>
      <w:r w:rsidR="000415B3">
        <w:rPr>
          <w:rFonts w:ascii="Arial" w:hAnsi="Arial" w:cs="Arial"/>
          <w:sz w:val="20"/>
          <w:szCs w:val="20"/>
        </w:rPr>
        <w:t>2020/21</w:t>
      </w:r>
      <w:r w:rsidRPr="00ED08B3">
        <w:rPr>
          <w:rFonts w:ascii="Arial" w:hAnsi="Arial" w:cs="Arial"/>
          <w:sz w:val="20"/>
          <w:szCs w:val="20"/>
        </w:rPr>
        <w:t xml:space="preserve"> le immatricolazioni </w:t>
      </w:r>
      <w:r w:rsidR="000415B3">
        <w:rPr>
          <w:rFonts w:ascii="Arial" w:hAnsi="Arial" w:cs="Arial"/>
          <w:sz w:val="20"/>
          <w:szCs w:val="20"/>
        </w:rPr>
        <w:t>avranno luogo dal 13</w:t>
      </w:r>
      <w:r w:rsidRPr="00ED08B3">
        <w:rPr>
          <w:rFonts w:ascii="Arial" w:hAnsi="Arial" w:cs="Arial"/>
          <w:sz w:val="20"/>
          <w:szCs w:val="20"/>
        </w:rPr>
        <w:t xml:space="preserve"> luglio </w:t>
      </w:r>
      <w:r w:rsidR="000415B3">
        <w:rPr>
          <w:rFonts w:ascii="Arial" w:hAnsi="Arial" w:cs="Arial"/>
          <w:sz w:val="20"/>
          <w:szCs w:val="20"/>
        </w:rPr>
        <w:t xml:space="preserve">e </w:t>
      </w:r>
      <w:r w:rsidRPr="00ED08B3">
        <w:rPr>
          <w:rFonts w:ascii="Arial" w:hAnsi="Arial" w:cs="Arial"/>
          <w:sz w:val="20"/>
          <w:szCs w:val="20"/>
        </w:rPr>
        <w:t xml:space="preserve">fino al </w:t>
      </w:r>
      <w:r w:rsidR="000415B3">
        <w:rPr>
          <w:rFonts w:ascii="Arial" w:hAnsi="Arial" w:cs="Arial"/>
          <w:sz w:val="20"/>
          <w:szCs w:val="20"/>
        </w:rPr>
        <w:t>5</w:t>
      </w:r>
      <w:r w:rsidRPr="00ED08B3">
        <w:rPr>
          <w:rFonts w:ascii="Arial" w:hAnsi="Arial" w:cs="Arial"/>
          <w:sz w:val="20"/>
          <w:szCs w:val="20"/>
        </w:rPr>
        <w:t xml:space="preserve"> ottobre</w:t>
      </w:r>
      <w:r w:rsidR="00C0731D" w:rsidRPr="00ED08B3">
        <w:rPr>
          <w:rFonts w:ascii="Arial" w:hAnsi="Arial" w:cs="Arial"/>
          <w:sz w:val="20"/>
          <w:szCs w:val="20"/>
        </w:rPr>
        <w:t xml:space="preserve"> 20</w:t>
      </w:r>
      <w:r w:rsidR="000415B3">
        <w:rPr>
          <w:rFonts w:ascii="Arial" w:hAnsi="Arial" w:cs="Arial"/>
          <w:sz w:val="20"/>
          <w:szCs w:val="20"/>
        </w:rPr>
        <w:t>20</w:t>
      </w:r>
      <w:r w:rsidRPr="00ED08B3">
        <w:rPr>
          <w:rFonts w:ascii="Arial" w:hAnsi="Arial" w:cs="Arial"/>
          <w:sz w:val="20"/>
          <w:szCs w:val="20"/>
        </w:rPr>
        <w:t>. Per gravi e giustificati motivi il Rettore potrà accogliere domande di immatricolazione non oltr</w:t>
      </w:r>
      <w:r w:rsidR="00754DAC" w:rsidRPr="00ED08B3">
        <w:rPr>
          <w:rFonts w:ascii="Arial" w:hAnsi="Arial" w:cs="Arial"/>
          <w:sz w:val="20"/>
          <w:szCs w:val="20"/>
        </w:rPr>
        <w:t>e il 7</w:t>
      </w:r>
      <w:r w:rsidRPr="00ED08B3">
        <w:rPr>
          <w:rFonts w:ascii="Arial" w:hAnsi="Arial" w:cs="Arial"/>
          <w:sz w:val="20"/>
          <w:szCs w:val="20"/>
        </w:rPr>
        <w:t xml:space="preserve"> gennaio </w:t>
      </w:r>
      <w:r w:rsidR="00C0731D" w:rsidRPr="00ED08B3">
        <w:rPr>
          <w:rFonts w:ascii="Arial" w:hAnsi="Arial" w:cs="Arial"/>
          <w:sz w:val="20"/>
          <w:szCs w:val="20"/>
        </w:rPr>
        <w:t>202</w:t>
      </w:r>
      <w:r w:rsidR="000415B3">
        <w:rPr>
          <w:rFonts w:ascii="Arial" w:hAnsi="Arial" w:cs="Arial"/>
          <w:sz w:val="20"/>
          <w:szCs w:val="20"/>
        </w:rPr>
        <w:t>1</w:t>
      </w:r>
      <w:r w:rsidRPr="00ED08B3">
        <w:rPr>
          <w:rFonts w:ascii="Arial" w:hAnsi="Arial" w:cs="Arial"/>
          <w:sz w:val="20"/>
          <w:szCs w:val="20"/>
        </w:rPr>
        <w:t>. È consigliata in ogni caso l’iscrizione prima dell’inizio delle lezioni</w:t>
      </w:r>
      <w:r w:rsidR="00596FCD" w:rsidRPr="00ED08B3">
        <w:rPr>
          <w:rFonts w:ascii="Arial" w:hAnsi="Arial" w:cs="Arial"/>
          <w:sz w:val="20"/>
          <w:szCs w:val="20"/>
        </w:rPr>
        <w:t xml:space="preserve"> (</w:t>
      </w:r>
      <w:r w:rsidR="00C0731D" w:rsidRPr="00ED08B3">
        <w:rPr>
          <w:rFonts w:ascii="Arial" w:hAnsi="Arial" w:cs="Arial"/>
          <w:sz w:val="20"/>
          <w:szCs w:val="20"/>
        </w:rPr>
        <w:t>2</w:t>
      </w:r>
      <w:r w:rsidR="000415B3">
        <w:rPr>
          <w:rFonts w:ascii="Arial" w:hAnsi="Arial" w:cs="Arial"/>
          <w:sz w:val="20"/>
          <w:szCs w:val="20"/>
        </w:rPr>
        <w:t>1</w:t>
      </w:r>
      <w:r w:rsidR="00C0731D" w:rsidRPr="00ED08B3">
        <w:rPr>
          <w:rFonts w:ascii="Arial" w:hAnsi="Arial" w:cs="Arial"/>
          <w:sz w:val="20"/>
          <w:szCs w:val="20"/>
        </w:rPr>
        <w:t xml:space="preserve"> settembre 20</w:t>
      </w:r>
      <w:r w:rsidR="000415B3">
        <w:rPr>
          <w:rFonts w:ascii="Arial" w:hAnsi="Arial" w:cs="Arial"/>
          <w:sz w:val="20"/>
          <w:szCs w:val="20"/>
        </w:rPr>
        <w:t>20</w:t>
      </w:r>
      <w:r w:rsidR="00596FCD" w:rsidRPr="00ED08B3">
        <w:rPr>
          <w:rFonts w:ascii="Arial" w:hAnsi="Arial" w:cs="Arial"/>
          <w:sz w:val="20"/>
          <w:szCs w:val="20"/>
        </w:rPr>
        <w:t>)</w:t>
      </w:r>
      <w:r w:rsidRPr="00ED08B3">
        <w:rPr>
          <w:rFonts w:ascii="Arial" w:hAnsi="Arial" w:cs="Arial"/>
          <w:sz w:val="20"/>
          <w:szCs w:val="20"/>
        </w:rPr>
        <w:t xml:space="preserve">. Ulteriori informazioni si possono trovare nel </w:t>
      </w:r>
      <w:r w:rsidRPr="00ED08B3">
        <w:rPr>
          <w:rFonts w:ascii="Arial" w:hAnsi="Arial" w:cs="Arial"/>
          <w:b/>
          <w:sz w:val="20"/>
          <w:szCs w:val="20"/>
        </w:rPr>
        <w:t>Manifesto degli Studi</w:t>
      </w:r>
      <w:r w:rsidRPr="00ED08B3">
        <w:rPr>
          <w:rFonts w:ascii="Arial" w:hAnsi="Arial" w:cs="Arial"/>
          <w:sz w:val="20"/>
          <w:szCs w:val="20"/>
        </w:rPr>
        <w:t xml:space="preserve"> del corso (il documento che ne riassume le “regole generali”).</w:t>
      </w:r>
    </w:p>
    <w:p w14:paraId="1288C979"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Quando si devono pagare le tasse e quanto costa iscriversi?</w:t>
      </w:r>
    </w:p>
    <w:p w14:paraId="42F04712" w14:textId="77777777" w:rsidR="009C0DD8" w:rsidRPr="00ED08B3" w:rsidRDefault="000C1C12" w:rsidP="004B21CE">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Lo studente versa le </w:t>
      </w:r>
      <w:r w:rsidRPr="00ED08B3">
        <w:rPr>
          <w:rFonts w:ascii="Arial" w:hAnsi="Arial" w:cs="Arial"/>
          <w:b/>
          <w:sz w:val="20"/>
          <w:szCs w:val="20"/>
        </w:rPr>
        <w:t>tasse universitarie</w:t>
      </w:r>
      <w:r w:rsidRPr="00ED08B3">
        <w:rPr>
          <w:rFonts w:ascii="Arial" w:hAnsi="Arial" w:cs="Arial"/>
          <w:sz w:val="20"/>
          <w:szCs w:val="20"/>
        </w:rPr>
        <w:t xml:space="preserve"> in tre rate. Gli studenti che si immatricolano devono </w:t>
      </w:r>
      <w:r w:rsidRPr="00ED08B3">
        <w:rPr>
          <w:rFonts w:ascii="Arial" w:hAnsi="Arial" w:cs="Arial"/>
          <w:b/>
          <w:sz w:val="20"/>
          <w:szCs w:val="20"/>
        </w:rPr>
        <w:t>versare la prima rata al momento dell’iscrizione</w:t>
      </w:r>
      <w:r w:rsidRPr="00ED08B3">
        <w:rPr>
          <w:rFonts w:ascii="Arial" w:hAnsi="Arial" w:cs="Arial"/>
          <w:sz w:val="20"/>
          <w:szCs w:val="20"/>
        </w:rPr>
        <w:t xml:space="preserve">. Il modulo di versamento della prima rata delle tasse universitarie si stampa durante la procedura di immatricolazione on-line. La seconda e la terza rata andranno pagate secondo le indicazioni che verranno inviate via mail, utilizzando un bollettino da scaricare dal sito dell’Università. Sono previste </w:t>
      </w:r>
      <w:r w:rsidRPr="00ED08B3">
        <w:rPr>
          <w:rFonts w:ascii="Arial" w:hAnsi="Arial" w:cs="Arial"/>
          <w:b/>
          <w:sz w:val="20"/>
          <w:szCs w:val="20"/>
        </w:rPr>
        <w:t>riduzioni</w:t>
      </w:r>
      <w:r w:rsidRPr="00ED08B3">
        <w:rPr>
          <w:rFonts w:ascii="Arial" w:hAnsi="Arial" w:cs="Arial"/>
          <w:sz w:val="20"/>
          <w:szCs w:val="20"/>
        </w:rPr>
        <w:t xml:space="preserve"> delle tasse </w:t>
      </w:r>
      <w:r w:rsidRPr="00ED08B3">
        <w:rPr>
          <w:rFonts w:ascii="Arial" w:hAnsi="Arial" w:cs="Arial"/>
          <w:b/>
          <w:sz w:val="20"/>
          <w:szCs w:val="20"/>
        </w:rPr>
        <w:t>per merito scolastico</w:t>
      </w:r>
      <w:r w:rsidRPr="00ED08B3">
        <w:rPr>
          <w:rFonts w:ascii="Arial" w:hAnsi="Arial" w:cs="Arial"/>
          <w:sz w:val="20"/>
          <w:szCs w:val="20"/>
        </w:rPr>
        <w:t xml:space="preserve"> (con procedura d'ufficio) e </w:t>
      </w:r>
      <w:r w:rsidRPr="00ED08B3">
        <w:rPr>
          <w:rFonts w:ascii="Arial" w:hAnsi="Arial" w:cs="Arial"/>
          <w:b/>
          <w:sz w:val="20"/>
          <w:szCs w:val="20"/>
        </w:rPr>
        <w:t>condizione economica</w:t>
      </w:r>
      <w:r w:rsidRPr="00ED08B3">
        <w:rPr>
          <w:rFonts w:ascii="Arial" w:hAnsi="Arial" w:cs="Arial"/>
          <w:sz w:val="20"/>
          <w:szCs w:val="20"/>
        </w:rPr>
        <w:t xml:space="preserve"> del nucleo familiare (su richiesta dello studente). L’eventuale riduzione viene calcolata sull'importo delle ultime due rate. L’ammontare delle tasse e dei contributi per l’A.A. </w:t>
      </w:r>
      <w:r w:rsidR="00024512">
        <w:rPr>
          <w:rFonts w:ascii="Arial" w:hAnsi="Arial" w:cs="Arial"/>
          <w:sz w:val="20"/>
          <w:szCs w:val="20"/>
        </w:rPr>
        <w:t>2020/21</w:t>
      </w:r>
      <w:r w:rsidRPr="00ED08B3">
        <w:rPr>
          <w:rFonts w:ascii="Arial" w:hAnsi="Arial" w:cs="Arial"/>
          <w:sz w:val="20"/>
          <w:szCs w:val="20"/>
        </w:rPr>
        <w:t xml:space="preserve"> e i requisiti per le riduzioni vengono pubblicati sul</w:t>
      </w:r>
      <w:r w:rsidR="00540D56" w:rsidRPr="00ED08B3">
        <w:rPr>
          <w:rFonts w:ascii="Arial" w:hAnsi="Arial" w:cs="Arial"/>
          <w:sz w:val="20"/>
          <w:szCs w:val="20"/>
        </w:rPr>
        <w:t>l’Avviso aggiuntivo al Manifesto degli Studi</w:t>
      </w:r>
      <w:r w:rsidRPr="00ED08B3">
        <w:rPr>
          <w:rFonts w:ascii="Arial" w:hAnsi="Arial" w:cs="Arial"/>
          <w:sz w:val="20"/>
          <w:szCs w:val="20"/>
        </w:rPr>
        <w:t xml:space="preserve"> </w:t>
      </w:r>
      <w:r w:rsidR="00540D56" w:rsidRPr="00ED08B3">
        <w:rPr>
          <w:rFonts w:ascii="Arial" w:hAnsi="Arial" w:cs="Arial"/>
          <w:sz w:val="20"/>
          <w:szCs w:val="20"/>
        </w:rPr>
        <w:t xml:space="preserve">- </w:t>
      </w:r>
      <w:r w:rsidR="00540D56" w:rsidRPr="00ED08B3">
        <w:rPr>
          <w:rFonts w:ascii="Arial" w:hAnsi="Arial" w:cs="Arial"/>
          <w:b/>
          <w:sz w:val="20"/>
          <w:szCs w:val="20"/>
        </w:rPr>
        <w:t>T</w:t>
      </w:r>
      <w:r w:rsidRPr="00ED08B3">
        <w:rPr>
          <w:rFonts w:ascii="Arial" w:hAnsi="Arial" w:cs="Arial"/>
          <w:b/>
          <w:sz w:val="20"/>
          <w:szCs w:val="20"/>
        </w:rPr>
        <w:t>asse, contributi ed esoneri</w:t>
      </w:r>
      <w:r w:rsidRPr="00ED08B3">
        <w:rPr>
          <w:rFonts w:ascii="Arial" w:hAnsi="Arial" w:cs="Arial"/>
          <w:sz w:val="20"/>
          <w:szCs w:val="20"/>
        </w:rPr>
        <w:t>.</w:t>
      </w:r>
    </w:p>
    <w:p w14:paraId="32651F4C"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La frequenza ai corsi è obbligatoria?</w:t>
      </w:r>
    </w:p>
    <w:p w14:paraId="46E4E553" w14:textId="77777777" w:rsidR="009C0DD8" w:rsidRPr="00ED08B3" w:rsidRDefault="000C1C12">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No, ma è </w:t>
      </w:r>
      <w:r w:rsidRPr="0E1A54A9">
        <w:rPr>
          <w:rFonts w:ascii="Arial" w:hAnsi="Arial" w:cs="Arial"/>
          <w:b/>
          <w:bCs/>
          <w:sz w:val="20"/>
          <w:szCs w:val="20"/>
        </w:rPr>
        <w:t>fortemente consigliata</w:t>
      </w:r>
      <w:r w:rsidRPr="00ED08B3">
        <w:rPr>
          <w:rFonts w:ascii="Arial" w:hAnsi="Arial" w:cs="Arial"/>
          <w:sz w:val="20"/>
          <w:szCs w:val="20"/>
        </w:rPr>
        <w:t xml:space="preserve"> soprattutto per i corsi che prevedono lezioni di laboratorio.</w:t>
      </w:r>
    </w:p>
    <w:p w14:paraId="58D1675A"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Dove si tengono le lezioni?</w:t>
      </w:r>
    </w:p>
    <w:p w14:paraId="72BD940B" w14:textId="77777777" w:rsidR="00024512" w:rsidRPr="00ED08B3" w:rsidRDefault="000C1C12" w:rsidP="00024512">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La sede del Corso di laurea è il </w:t>
      </w:r>
      <w:r w:rsidRPr="00ED08B3">
        <w:rPr>
          <w:rFonts w:ascii="Arial" w:hAnsi="Arial" w:cs="Arial"/>
          <w:b/>
          <w:sz w:val="20"/>
          <w:szCs w:val="20"/>
        </w:rPr>
        <w:t>Centro Polifunzionale di Pordenone</w:t>
      </w:r>
      <w:r w:rsidRPr="00ED08B3">
        <w:rPr>
          <w:rFonts w:ascii="Arial" w:hAnsi="Arial" w:cs="Arial"/>
          <w:sz w:val="20"/>
          <w:szCs w:val="20"/>
        </w:rPr>
        <w:t xml:space="preserve"> dell’Università di Udine presso il Consorzio Universitario di Pordenone, in Via Prasecco, 3/a. </w:t>
      </w:r>
      <w:r w:rsidRPr="00ED08B3">
        <w:rPr>
          <w:rFonts w:ascii="Arial" w:hAnsi="Arial" w:cs="Arial"/>
          <w:sz w:val="20"/>
          <w:szCs w:val="20"/>
        </w:rPr>
        <w:br/>
        <w:t>Tutte le lezioni si tengono</w:t>
      </w:r>
      <w:r w:rsidR="00024512">
        <w:rPr>
          <w:rFonts w:ascii="Arial" w:hAnsi="Arial" w:cs="Arial"/>
          <w:sz w:val="20"/>
          <w:szCs w:val="20"/>
        </w:rPr>
        <w:t>, di norma,</w:t>
      </w:r>
      <w:r w:rsidRPr="00ED08B3">
        <w:rPr>
          <w:rFonts w:ascii="Arial" w:hAnsi="Arial" w:cs="Arial"/>
          <w:sz w:val="20"/>
          <w:szCs w:val="20"/>
        </w:rPr>
        <w:t xml:space="preserve"> </w:t>
      </w:r>
      <w:r w:rsidRPr="00ED08B3">
        <w:rPr>
          <w:rFonts w:ascii="Arial" w:hAnsi="Arial" w:cs="Arial"/>
          <w:b/>
          <w:sz w:val="20"/>
          <w:szCs w:val="20"/>
        </w:rPr>
        <w:t>a Pordenone</w:t>
      </w:r>
      <w:r w:rsidRPr="00ED08B3">
        <w:rPr>
          <w:rFonts w:ascii="Arial" w:hAnsi="Arial" w:cs="Arial"/>
          <w:sz w:val="20"/>
          <w:szCs w:val="20"/>
        </w:rPr>
        <w:t xml:space="preserve">. Qualche corso in futuro potrebbe essere trasmesso in </w:t>
      </w:r>
      <w:r w:rsidRPr="00ED08B3">
        <w:rPr>
          <w:rFonts w:ascii="Arial" w:hAnsi="Arial" w:cs="Arial"/>
          <w:sz w:val="20"/>
          <w:szCs w:val="20"/>
        </w:rPr>
        <w:lastRenderedPageBreak/>
        <w:t xml:space="preserve">modalità teledidattica dalla sede di </w:t>
      </w:r>
      <w:r w:rsidRPr="00ED08B3">
        <w:rPr>
          <w:rFonts w:ascii="Arial" w:hAnsi="Arial" w:cs="Arial"/>
          <w:b/>
          <w:sz w:val="20"/>
          <w:szCs w:val="20"/>
        </w:rPr>
        <w:t>Udine</w:t>
      </w:r>
      <w:r w:rsidRPr="00ED08B3">
        <w:rPr>
          <w:rFonts w:ascii="Arial" w:hAnsi="Arial" w:cs="Arial"/>
          <w:sz w:val="20"/>
          <w:szCs w:val="20"/>
        </w:rPr>
        <w:t>.</w:t>
      </w:r>
      <w:r w:rsidR="00024512">
        <w:rPr>
          <w:rFonts w:ascii="Arial" w:hAnsi="Arial" w:cs="Arial"/>
          <w:sz w:val="20"/>
          <w:szCs w:val="20"/>
        </w:rPr>
        <w:br/>
      </w:r>
      <w:r w:rsidR="00024512" w:rsidRPr="00024512">
        <w:rPr>
          <w:rFonts w:ascii="Arial" w:hAnsi="Arial" w:cs="Arial"/>
          <w:b/>
          <w:sz w:val="20"/>
          <w:szCs w:val="20"/>
        </w:rPr>
        <w:t xml:space="preserve">Considerato l’attuale periodo di emergenza sanitaria in atto, le lezioni per l’a.a. 2020/21 potrebbero svolgersi in modalità on line, mista </w:t>
      </w:r>
      <w:r w:rsidR="00024512">
        <w:rPr>
          <w:rFonts w:ascii="Arial" w:hAnsi="Arial" w:cs="Arial"/>
          <w:b/>
          <w:sz w:val="20"/>
          <w:szCs w:val="20"/>
        </w:rPr>
        <w:t>(</w:t>
      </w:r>
      <w:r w:rsidR="00024512" w:rsidRPr="00024512">
        <w:rPr>
          <w:rFonts w:ascii="Arial" w:hAnsi="Arial" w:cs="Arial"/>
          <w:b/>
          <w:i/>
          <w:sz w:val="20"/>
          <w:szCs w:val="20"/>
        </w:rPr>
        <w:t>blended</w:t>
      </w:r>
      <w:r w:rsidR="00024512">
        <w:rPr>
          <w:rFonts w:ascii="Arial" w:hAnsi="Arial" w:cs="Arial"/>
          <w:b/>
          <w:sz w:val="20"/>
          <w:szCs w:val="20"/>
        </w:rPr>
        <w:t xml:space="preserve">) </w:t>
      </w:r>
      <w:r w:rsidR="00024512" w:rsidRPr="00024512">
        <w:rPr>
          <w:rFonts w:ascii="Arial" w:hAnsi="Arial" w:cs="Arial"/>
          <w:b/>
          <w:sz w:val="20"/>
          <w:szCs w:val="20"/>
        </w:rPr>
        <w:t xml:space="preserve">o in presenza, a seconda dell’andamento della pandemia e a seconda delle decisioni assunte </w:t>
      </w:r>
      <w:r w:rsidR="00024512">
        <w:rPr>
          <w:rFonts w:ascii="Arial" w:hAnsi="Arial" w:cs="Arial"/>
          <w:b/>
          <w:sz w:val="20"/>
          <w:szCs w:val="20"/>
        </w:rPr>
        <w:t xml:space="preserve">in merito </w:t>
      </w:r>
      <w:r w:rsidR="00024512" w:rsidRPr="00024512">
        <w:rPr>
          <w:rFonts w:ascii="Arial" w:hAnsi="Arial" w:cs="Arial"/>
          <w:b/>
          <w:sz w:val="20"/>
          <w:szCs w:val="20"/>
        </w:rPr>
        <w:t>dall’Ateneo.</w:t>
      </w:r>
    </w:p>
    <w:p w14:paraId="36D8D831" w14:textId="77777777" w:rsidR="007A3780" w:rsidRPr="00ED08B3" w:rsidRDefault="000C1C12" w:rsidP="007A3780">
      <w:pPr>
        <w:ind w:left="539" w:hanging="539"/>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Quando iniziano le lezioni?</w:t>
      </w:r>
    </w:p>
    <w:p w14:paraId="5BBC0556" w14:textId="416407F5" w:rsidR="009C0DD8" w:rsidRPr="00ED08B3" w:rsidRDefault="000C1C12" w:rsidP="007A3780">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L’anno accademico è diviso in due periodi didattici (</w:t>
      </w:r>
      <w:r w:rsidRPr="5637DF6B">
        <w:rPr>
          <w:rFonts w:ascii="Arial" w:hAnsi="Arial" w:cs="Arial"/>
          <w:b/>
          <w:bCs/>
          <w:sz w:val="20"/>
          <w:szCs w:val="20"/>
        </w:rPr>
        <w:t>semestri</w:t>
      </w:r>
      <w:r w:rsidRPr="00ED08B3">
        <w:rPr>
          <w:rFonts w:ascii="Arial" w:hAnsi="Arial" w:cs="Arial"/>
          <w:sz w:val="20"/>
          <w:szCs w:val="20"/>
        </w:rPr>
        <w:t xml:space="preserve">), il primo </w:t>
      </w:r>
      <w:r w:rsidRPr="5637DF6B">
        <w:rPr>
          <w:rFonts w:ascii="Arial" w:hAnsi="Arial" w:cs="Arial"/>
          <w:sz w:val="20"/>
          <w:szCs w:val="20"/>
        </w:rPr>
        <w:t xml:space="preserve">dal </w:t>
      </w:r>
      <w:r w:rsidR="00024512" w:rsidRPr="5637DF6B">
        <w:rPr>
          <w:rFonts w:ascii="Arial" w:hAnsi="Arial" w:cs="Arial"/>
          <w:sz w:val="20"/>
          <w:szCs w:val="20"/>
        </w:rPr>
        <w:t>21</w:t>
      </w:r>
      <w:r w:rsidRPr="5637DF6B">
        <w:rPr>
          <w:rFonts w:ascii="Arial" w:hAnsi="Arial" w:cs="Arial"/>
          <w:sz w:val="20"/>
          <w:szCs w:val="20"/>
        </w:rPr>
        <w:t>.</w:t>
      </w:r>
      <w:r w:rsidR="00C94B6B" w:rsidRPr="5637DF6B">
        <w:rPr>
          <w:rFonts w:ascii="Arial" w:hAnsi="Arial" w:cs="Arial"/>
          <w:sz w:val="20"/>
          <w:szCs w:val="20"/>
        </w:rPr>
        <w:t>09</w:t>
      </w:r>
      <w:r w:rsidRPr="5637DF6B">
        <w:rPr>
          <w:rFonts w:ascii="Arial" w:hAnsi="Arial" w:cs="Arial"/>
          <w:sz w:val="20"/>
          <w:szCs w:val="20"/>
        </w:rPr>
        <w:t>.20</w:t>
      </w:r>
      <w:r w:rsidR="00024512" w:rsidRPr="5637DF6B">
        <w:rPr>
          <w:rFonts w:ascii="Arial" w:hAnsi="Arial" w:cs="Arial"/>
          <w:sz w:val="20"/>
          <w:szCs w:val="20"/>
        </w:rPr>
        <w:t>20</w:t>
      </w:r>
      <w:r w:rsidR="00C94B6B" w:rsidRPr="5637DF6B">
        <w:rPr>
          <w:rFonts w:ascii="Arial" w:hAnsi="Arial" w:cs="Arial"/>
          <w:sz w:val="20"/>
          <w:szCs w:val="20"/>
        </w:rPr>
        <w:t xml:space="preserve"> al </w:t>
      </w:r>
      <w:r w:rsidR="56C0F564" w:rsidRPr="5637DF6B">
        <w:rPr>
          <w:rFonts w:ascii="Arial" w:hAnsi="Arial" w:cs="Arial"/>
          <w:sz w:val="20"/>
          <w:szCs w:val="20"/>
        </w:rPr>
        <w:t>18</w:t>
      </w:r>
      <w:r w:rsidRPr="5637DF6B">
        <w:rPr>
          <w:rFonts w:ascii="Arial" w:hAnsi="Arial" w:cs="Arial"/>
          <w:sz w:val="20"/>
          <w:szCs w:val="20"/>
        </w:rPr>
        <w:t>.</w:t>
      </w:r>
      <w:r w:rsidR="00C94B6B" w:rsidRPr="5637DF6B">
        <w:rPr>
          <w:rFonts w:ascii="Arial" w:hAnsi="Arial" w:cs="Arial"/>
          <w:sz w:val="20"/>
          <w:szCs w:val="20"/>
        </w:rPr>
        <w:t>12</w:t>
      </w:r>
      <w:r w:rsidRPr="5637DF6B">
        <w:rPr>
          <w:rFonts w:ascii="Arial" w:hAnsi="Arial" w:cs="Arial"/>
          <w:sz w:val="20"/>
          <w:szCs w:val="20"/>
        </w:rPr>
        <w:t>.20</w:t>
      </w:r>
      <w:r w:rsidR="3805BE75" w:rsidRPr="5637DF6B">
        <w:rPr>
          <w:rFonts w:ascii="Arial" w:hAnsi="Arial" w:cs="Arial"/>
          <w:sz w:val="20"/>
          <w:szCs w:val="20"/>
        </w:rPr>
        <w:t>20</w:t>
      </w:r>
      <w:r w:rsidR="00754DAC" w:rsidRPr="5637DF6B">
        <w:rPr>
          <w:rFonts w:ascii="Arial" w:hAnsi="Arial" w:cs="Arial"/>
          <w:sz w:val="20"/>
          <w:szCs w:val="20"/>
        </w:rPr>
        <w:t xml:space="preserve"> e il secondo dal </w:t>
      </w:r>
      <w:r w:rsidR="00C94B6B" w:rsidRPr="5637DF6B">
        <w:rPr>
          <w:rFonts w:ascii="Arial" w:hAnsi="Arial" w:cs="Arial"/>
          <w:sz w:val="20"/>
          <w:szCs w:val="20"/>
        </w:rPr>
        <w:t>0</w:t>
      </w:r>
      <w:r w:rsidR="0C5B3612" w:rsidRPr="5637DF6B">
        <w:rPr>
          <w:rFonts w:ascii="Arial" w:hAnsi="Arial" w:cs="Arial"/>
          <w:sz w:val="20"/>
          <w:szCs w:val="20"/>
        </w:rPr>
        <w:t>1</w:t>
      </w:r>
      <w:r w:rsidR="00754DAC" w:rsidRPr="5637DF6B">
        <w:rPr>
          <w:rFonts w:ascii="Arial" w:hAnsi="Arial" w:cs="Arial"/>
          <w:sz w:val="20"/>
          <w:szCs w:val="20"/>
        </w:rPr>
        <w:t>.</w:t>
      </w:r>
      <w:r w:rsidR="00C94B6B" w:rsidRPr="5637DF6B">
        <w:rPr>
          <w:rFonts w:ascii="Arial" w:hAnsi="Arial" w:cs="Arial"/>
          <w:sz w:val="20"/>
          <w:szCs w:val="20"/>
        </w:rPr>
        <w:t>03.202</w:t>
      </w:r>
      <w:r w:rsidR="7596D8C1" w:rsidRPr="5637DF6B">
        <w:rPr>
          <w:rFonts w:ascii="Arial" w:hAnsi="Arial" w:cs="Arial"/>
          <w:sz w:val="20"/>
          <w:szCs w:val="20"/>
        </w:rPr>
        <w:t>1</w:t>
      </w:r>
      <w:r w:rsidRPr="5637DF6B">
        <w:rPr>
          <w:rFonts w:ascii="Arial" w:hAnsi="Arial" w:cs="Arial"/>
          <w:sz w:val="20"/>
          <w:szCs w:val="20"/>
        </w:rPr>
        <w:t xml:space="preserve"> al</w:t>
      </w:r>
      <w:r w:rsidR="00754DAC" w:rsidRPr="5637DF6B">
        <w:rPr>
          <w:rFonts w:ascii="Arial" w:hAnsi="Arial" w:cs="Arial"/>
          <w:sz w:val="20"/>
          <w:szCs w:val="20"/>
        </w:rPr>
        <w:t xml:space="preserve"> </w:t>
      </w:r>
      <w:r w:rsidR="00C94B6B" w:rsidRPr="5637DF6B">
        <w:rPr>
          <w:rFonts w:ascii="Arial" w:hAnsi="Arial" w:cs="Arial"/>
          <w:sz w:val="20"/>
          <w:szCs w:val="20"/>
        </w:rPr>
        <w:t>1</w:t>
      </w:r>
      <w:r w:rsidR="3EAD4480" w:rsidRPr="5637DF6B">
        <w:rPr>
          <w:rFonts w:ascii="Arial" w:hAnsi="Arial" w:cs="Arial"/>
          <w:sz w:val="20"/>
          <w:szCs w:val="20"/>
        </w:rPr>
        <w:t>1</w:t>
      </w:r>
      <w:r w:rsidRPr="5637DF6B">
        <w:rPr>
          <w:rFonts w:ascii="Arial" w:hAnsi="Arial" w:cs="Arial"/>
          <w:sz w:val="20"/>
          <w:szCs w:val="20"/>
        </w:rPr>
        <w:t>.0</w:t>
      </w:r>
      <w:r w:rsidR="00CD0D19" w:rsidRPr="5637DF6B">
        <w:rPr>
          <w:rFonts w:ascii="Arial" w:hAnsi="Arial" w:cs="Arial"/>
          <w:sz w:val="20"/>
          <w:szCs w:val="20"/>
        </w:rPr>
        <w:t>6</w:t>
      </w:r>
      <w:r w:rsidRPr="5637DF6B">
        <w:rPr>
          <w:rFonts w:ascii="Arial" w:hAnsi="Arial" w:cs="Arial"/>
          <w:sz w:val="20"/>
          <w:szCs w:val="20"/>
        </w:rPr>
        <w:t>.20</w:t>
      </w:r>
      <w:r w:rsidR="00C94B6B" w:rsidRPr="5637DF6B">
        <w:rPr>
          <w:rFonts w:ascii="Arial" w:hAnsi="Arial" w:cs="Arial"/>
          <w:sz w:val="20"/>
          <w:szCs w:val="20"/>
        </w:rPr>
        <w:t>2</w:t>
      </w:r>
      <w:r w:rsidR="6A17C9C3" w:rsidRPr="5637DF6B">
        <w:rPr>
          <w:rFonts w:ascii="Arial" w:hAnsi="Arial" w:cs="Arial"/>
          <w:sz w:val="20"/>
          <w:szCs w:val="20"/>
        </w:rPr>
        <w:t>1</w:t>
      </w:r>
      <w:r w:rsidRPr="00024512">
        <w:rPr>
          <w:rFonts w:ascii="Arial" w:hAnsi="Arial" w:cs="Arial"/>
          <w:color w:val="FF0000"/>
          <w:sz w:val="20"/>
          <w:szCs w:val="20"/>
        </w:rPr>
        <w:t xml:space="preserve">. </w:t>
      </w:r>
      <w:r w:rsidRPr="00ED08B3">
        <w:rPr>
          <w:rFonts w:ascii="Arial" w:hAnsi="Arial" w:cs="Arial"/>
          <w:sz w:val="20"/>
          <w:szCs w:val="20"/>
        </w:rPr>
        <w:t xml:space="preserve">L’orario con le informazioni sull’inizio di ciascun corso sarà disponibile, appena definito, e costantemente aggiornato al link </w:t>
      </w:r>
      <w:hyperlink r:id="rId10" w:history="1">
        <w:r w:rsidRPr="00ED08B3">
          <w:rPr>
            <w:rStyle w:val="Collegamentoipertestuale"/>
            <w:rFonts w:ascii="Arial" w:hAnsi="Arial" w:cs="Arial"/>
            <w:sz w:val="20"/>
            <w:szCs w:val="20"/>
          </w:rPr>
          <w:t>Orari</w:t>
        </w:r>
        <w:r w:rsidR="00C94B6B" w:rsidRPr="00ED08B3">
          <w:rPr>
            <w:rStyle w:val="Collegamentoipertestuale"/>
            <w:rFonts w:ascii="Arial" w:hAnsi="Arial" w:cs="Arial"/>
            <w:sz w:val="20"/>
            <w:szCs w:val="20"/>
          </w:rPr>
          <w:t>o</w:t>
        </w:r>
        <w:r w:rsidRPr="00ED08B3">
          <w:rPr>
            <w:rStyle w:val="Collegamentoipertestuale"/>
            <w:rFonts w:ascii="Arial" w:hAnsi="Arial" w:cs="Arial"/>
            <w:sz w:val="20"/>
            <w:szCs w:val="20"/>
          </w:rPr>
          <w:t xml:space="preserve"> delle lezioni</w:t>
        </w:r>
      </w:hyperlink>
      <w:r w:rsidRPr="00ED08B3">
        <w:rPr>
          <w:rFonts w:ascii="Arial" w:hAnsi="Arial" w:cs="Arial"/>
          <w:sz w:val="20"/>
          <w:szCs w:val="20"/>
        </w:rPr>
        <w:t xml:space="preserve"> sulla pagina web del Corso di laurea.</w:t>
      </w:r>
    </w:p>
    <w:p w14:paraId="41B106C7"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Quando si fanno gli esami?</w:t>
      </w:r>
    </w:p>
    <w:p w14:paraId="6154ECDB" w14:textId="1BFF5FCB" w:rsidR="009C0DD8" w:rsidRPr="00ED08B3" w:rsidRDefault="000C1C12" w:rsidP="00662B40">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Il Regolamento Didattico del Consiglio di Corso di Studi prevede per ogni insegnamento </w:t>
      </w:r>
      <w:r w:rsidRPr="5637DF6B">
        <w:rPr>
          <w:rFonts w:ascii="Arial" w:hAnsi="Arial" w:cs="Arial"/>
          <w:b/>
          <w:bCs/>
          <w:sz w:val="20"/>
          <w:szCs w:val="20"/>
        </w:rPr>
        <w:t>cinque appelli</w:t>
      </w:r>
      <w:r w:rsidRPr="00ED08B3">
        <w:rPr>
          <w:rFonts w:ascii="Arial" w:hAnsi="Arial" w:cs="Arial"/>
          <w:sz w:val="20"/>
          <w:szCs w:val="20"/>
        </w:rPr>
        <w:t xml:space="preserve"> distribuiti in tre periodi. Il primo appello utile cade subito dopo la chiusura di ciascun periodo didattico: a partire dal </w:t>
      </w:r>
      <w:r w:rsidR="19D837A9" w:rsidRPr="00ED08B3">
        <w:rPr>
          <w:rFonts w:ascii="Arial" w:hAnsi="Arial" w:cs="Arial"/>
          <w:sz w:val="20"/>
          <w:szCs w:val="20"/>
        </w:rPr>
        <w:t>1</w:t>
      </w:r>
      <w:r w:rsidR="19D837A9" w:rsidRPr="5637DF6B">
        <w:rPr>
          <w:rFonts w:ascii="Arial" w:hAnsi="Arial" w:cs="Arial"/>
          <w:sz w:val="20"/>
          <w:szCs w:val="20"/>
        </w:rPr>
        <w:t>8</w:t>
      </w:r>
      <w:r w:rsidR="00C94B6B" w:rsidRPr="5637DF6B">
        <w:rPr>
          <w:rFonts w:ascii="Arial" w:hAnsi="Arial" w:cs="Arial"/>
          <w:sz w:val="20"/>
          <w:szCs w:val="20"/>
        </w:rPr>
        <w:t>.01.202</w:t>
      </w:r>
      <w:r w:rsidR="78D0C352" w:rsidRPr="5637DF6B">
        <w:rPr>
          <w:rFonts w:ascii="Arial" w:hAnsi="Arial" w:cs="Arial"/>
          <w:sz w:val="20"/>
          <w:szCs w:val="20"/>
        </w:rPr>
        <w:t>1</w:t>
      </w:r>
      <w:r w:rsidRPr="5637DF6B">
        <w:rPr>
          <w:rFonts w:ascii="Arial" w:hAnsi="Arial" w:cs="Arial"/>
          <w:sz w:val="20"/>
          <w:szCs w:val="20"/>
        </w:rPr>
        <w:t xml:space="preserve"> per il primo semestre, e a partire dal</w:t>
      </w:r>
      <w:r w:rsidR="00662B40" w:rsidRPr="5637DF6B">
        <w:rPr>
          <w:rFonts w:ascii="Arial" w:hAnsi="Arial" w:cs="Arial"/>
          <w:sz w:val="20"/>
          <w:szCs w:val="20"/>
        </w:rPr>
        <w:t xml:space="preserve"> </w:t>
      </w:r>
      <w:r w:rsidR="00E25F36" w:rsidRPr="5637DF6B">
        <w:rPr>
          <w:rFonts w:ascii="Arial" w:hAnsi="Arial" w:cs="Arial"/>
          <w:sz w:val="20"/>
          <w:szCs w:val="20"/>
        </w:rPr>
        <w:t>1</w:t>
      </w:r>
      <w:r w:rsidR="50279779" w:rsidRPr="5637DF6B">
        <w:rPr>
          <w:rFonts w:ascii="Arial" w:hAnsi="Arial" w:cs="Arial"/>
          <w:sz w:val="20"/>
          <w:szCs w:val="20"/>
        </w:rPr>
        <w:t>4</w:t>
      </w:r>
      <w:r w:rsidR="00C94B6B" w:rsidRPr="5637DF6B">
        <w:rPr>
          <w:rFonts w:ascii="Arial" w:hAnsi="Arial" w:cs="Arial"/>
          <w:sz w:val="20"/>
          <w:szCs w:val="20"/>
        </w:rPr>
        <w:t>.06.202</w:t>
      </w:r>
      <w:r w:rsidR="69ED8C2F" w:rsidRPr="5637DF6B">
        <w:rPr>
          <w:rFonts w:ascii="Arial" w:hAnsi="Arial" w:cs="Arial"/>
          <w:sz w:val="20"/>
          <w:szCs w:val="20"/>
        </w:rPr>
        <w:t>1</w:t>
      </w:r>
      <w:r w:rsidR="00C94B6B" w:rsidRPr="5637DF6B">
        <w:rPr>
          <w:rFonts w:ascii="Arial" w:hAnsi="Arial" w:cs="Arial"/>
          <w:sz w:val="20"/>
          <w:szCs w:val="20"/>
        </w:rPr>
        <w:t xml:space="preserve"> </w:t>
      </w:r>
      <w:r w:rsidRPr="5637DF6B">
        <w:rPr>
          <w:rFonts w:ascii="Arial" w:hAnsi="Arial" w:cs="Arial"/>
          <w:sz w:val="20"/>
          <w:szCs w:val="20"/>
        </w:rPr>
        <w:t>per il se</w:t>
      </w:r>
      <w:r w:rsidRPr="00ED08B3">
        <w:rPr>
          <w:rFonts w:ascii="Arial" w:hAnsi="Arial" w:cs="Arial"/>
          <w:sz w:val="20"/>
          <w:szCs w:val="20"/>
        </w:rPr>
        <w:t xml:space="preserve">condo semestre. </w:t>
      </w:r>
    </w:p>
    <w:p w14:paraId="18FFE95E"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Che cosa si studia a STM, quali corsi si devono seguire?</w:t>
      </w:r>
    </w:p>
    <w:p w14:paraId="7F0554C3" w14:textId="77777777" w:rsidR="009C0DD8" w:rsidRPr="00ED08B3" w:rsidRDefault="000C1C12" w:rsidP="00662B40">
      <w:pPr>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Gli insegnamenti previsti dal </w:t>
      </w:r>
      <w:r w:rsidRPr="00ED08B3">
        <w:rPr>
          <w:rFonts w:ascii="Arial" w:hAnsi="Arial" w:cs="Arial"/>
          <w:b/>
          <w:sz w:val="20"/>
          <w:szCs w:val="20"/>
        </w:rPr>
        <w:t>Piano degli studi</w:t>
      </w:r>
      <w:r w:rsidRPr="00ED08B3">
        <w:rPr>
          <w:rFonts w:ascii="Arial" w:hAnsi="Arial" w:cs="Arial"/>
          <w:sz w:val="20"/>
          <w:szCs w:val="20"/>
        </w:rPr>
        <w:t xml:space="preserve"> per chi si immatricola a STM per l’A</w:t>
      </w:r>
      <w:r w:rsidR="00DC1D5A" w:rsidRPr="00ED08B3">
        <w:rPr>
          <w:rFonts w:ascii="Arial" w:hAnsi="Arial" w:cs="Arial"/>
          <w:sz w:val="20"/>
          <w:szCs w:val="20"/>
        </w:rPr>
        <w:t>.</w:t>
      </w:r>
      <w:r w:rsidRPr="00ED08B3">
        <w:rPr>
          <w:rFonts w:ascii="Arial" w:hAnsi="Arial" w:cs="Arial"/>
          <w:sz w:val="20"/>
          <w:szCs w:val="20"/>
        </w:rPr>
        <w:t>A</w:t>
      </w:r>
      <w:r w:rsidR="00DC1D5A" w:rsidRPr="00ED08B3">
        <w:rPr>
          <w:rFonts w:ascii="Arial" w:hAnsi="Arial" w:cs="Arial"/>
          <w:sz w:val="20"/>
          <w:szCs w:val="20"/>
        </w:rPr>
        <w:t>.</w:t>
      </w:r>
      <w:r w:rsidRPr="00ED08B3">
        <w:rPr>
          <w:rFonts w:ascii="Arial" w:hAnsi="Arial" w:cs="Arial"/>
          <w:sz w:val="20"/>
          <w:szCs w:val="20"/>
        </w:rPr>
        <w:t xml:space="preserve"> </w:t>
      </w:r>
      <w:r w:rsidR="00024512">
        <w:rPr>
          <w:rFonts w:ascii="Arial" w:hAnsi="Arial" w:cs="Arial"/>
          <w:sz w:val="20"/>
          <w:szCs w:val="20"/>
        </w:rPr>
        <w:t>2020</w:t>
      </w:r>
      <w:r w:rsidR="00DC1D5A" w:rsidRPr="00ED08B3">
        <w:rPr>
          <w:rFonts w:ascii="Arial" w:hAnsi="Arial" w:cs="Arial"/>
          <w:sz w:val="20"/>
          <w:szCs w:val="20"/>
        </w:rPr>
        <w:t>/</w:t>
      </w:r>
      <w:r w:rsidR="00024512">
        <w:rPr>
          <w:rFonts w:ascii="Arial" w:hAnsi="Arial" w:cs="Arial"/>
          <w:sz w:val="20"/>
          <w:szCs w:val="20"/>
        </w:rPr>
        <w:t>21</w:t>
      </w:r>
      <w:r w:rsidR="00CD0D19" w:rsidRPr="00ED08B3">
        <w:rPr>
          <w:rFonts w:ascii="Arial" w:hAnsi="Arial" w:cs="Arial"/>
          <w:sz w:val="20"/>
          <w:szCs w:val="20"/>
        </w:rPr>
        <w:t xml:space="preserve"> </w:t>
      </w:r>
      <w:r w:rsidRPr="00ED08B3">
        <w:rPr>
          <w:rFonts w:ascii="Arial" w:hAnsi="Arial" w:cs="Arial"/>
          <w:sz w:val="20"/>
          <w:szCs w:val="20"/>
        </w:rPr>
        <w:t xml:space="preserve">sono già visibili al link </w:t>
      </w:r>
      <w:hyperlink r:id="rId11" w:history="1">
        <w:r w:rsidRPr="00ED08B3">
          <w:rPr>
            <w:rStyle w:val="Collegamentoipertestuale"/>
            <w:rFonts w:ascii="Arial" w:hAnsi="Arial" w:cs="Arial"/>
            <w:sz w:val="20"/>
            <w:szCs w:val="20"/>
          </w:rPr>
          <w:t>Piani di studio</w:t>
        </w:r>
      </w:hyperlink>
      <w:r w:rsidRPr="00ED08B3">
        <w:rPr>
          <w:rFonts w:ascii="Arial" w:hAnsi="Arial" w:cs="Arial"/>
          <w:sz w:val="20"/>
          <w:szCs w:val="20"/>
        </w:rPr>
        <w:t xml:space="preserve"> sulla pagina web del Corso di laurea. Viene specificato l’Anno di corso, il Semestre, il numero di CFU che si acquisiscono sostenendo l’esame e il Settore Scientifico Disciplinare cui appartiene l’insegnamento. </w:t>
      </w:r>
      <w:r w:rsidR="00662B40" w:rsidRPr="00ED08B3">
        <w:rPr>
          <w:rFonts w:ascii="Arial" w:hAnsi="Arial" w:cs="Arial"/>
          <w:sz w:val="20"/>
          <w:szCs w:val="20"/>
        </w:rPr>
        <w:t>A partire dall’A</w:t>
      </w:r>
      <w:r w:rsidR="00DC1D5A" w:rsidRPr="00ED08B3">
        <w:rPr>
          <w:rFonts w:ascii="Arial" w:hAnsi="Arial" w:cs="Arial"/>
          <w:sz w:val="20"/>
          <w:szCs w:val="20"/>
        </w:rPr>
        <w:t>.A. 2018/19</w:t>
      </w:r>
      <w:r w:rsidR="00662B40" w:rsidRPr="00ED08B3">
        <w:rPr>
          <w:rFonts w:ascii="Arial" w:hAnsi="Arial" w:cs="Arial"/>
          <w:sz w:val="20"/>
          <w:szCs w:val="20"/>
        </w:rPr>
        <w:t xml:space="preserve"> sono attivati due </w:t>
      </w:r>
      <w:r w:rsidR="00662B40" w:rsidRPr="00ED08B3">
        <w:rPr>
          <w:rFonts w:ascii="Arial" w:hAnsi="Arial" w:cs="Arial"/>
          <w:b/>
          <w:i/>
          <w:sz w:val="20"/>
          <w:szCs w:val="20"/>
        </w:rPr>
        <w:t>Curricula</w:t>
      </w:r>
      <w:r w:rsidR="00662B40" w:rsidRPr="00ED08B3">
        <w:rPr>
          <w:rFonts w:ascii="Arial" w:hAnsi="Arial" w:cs="Arial"/>
          <w:sz w:val="20"/>
          <w:szCs w:val="20"/>
        </w:rPr>
        <w:t xml:space="preserve"> che prevedono insegnamenti e attività formative differenziate e con obiettivi formativi specifici:</w:t>
      </w:r>
    </w:p>
    <w:p w14:paraId="34EBE1AE" w14:textId="77777777" w:rsidR="00662B40" w:rsidRPr="00ED08B3" w:rsidRDefault="00662B40" w:rsidP="00662B40">
      <w:pPr>
        <w:pStyle w:val="Paragrafoelenco"/>
        <w:numPr>
          <w:ilvl w:val="0"/>
          <w:numId w:val="4"/>
        </w:numPr>
        <w:spacing w:after="120"/>
        <w:ind w:left="993" w:hanging="426"/>
        <w:rPr>
          <w:rFonts w:ascii="Arial" w:hAnsi="Arial" w:cs="Arial"/>
          <w:sz w:val="20"/>
          <w:szCs w:val="20"/>
        </w:rPr>
      </w:pPr>
      <w:r w:rsidRPr="00ED08B3">
        <w:rPr>
          <w:rFonts w:ascii="Arial" w:hAnsi="Arial" w:cs="Arial"/>
          <w:b/>
          <w:sz w:val="20"/>
          <w:szCs w:val="20"/>
        </w:rPr>
        <w:t>Curriculum Multimedia e Industria Digitale</w:t>
      </w:r>
      <w:r w:rsidRPr="00ED08B3">
        <w:rPr>
          <w:rFonts w:ascii="Arial" w:hAnsi="Arial" w:cs="Arial"/>
          <w:sz w:val="20"/>
          <w:szCs w:val="20"/>
        </w:rPr>
        <w:t xml:space="preserve"> – il cui obiettivo è quello di fornire le conoscenze per progettare e realizzare </w:t>
      </w:r>
      <w:r w:rsidRPr="00ED08B3">
        <w:rPr>
          <w:rFonts w:ascii="Arial" w:hAnsi="Arial" w:cs="Arial"/>
          <w:b/>
          <w:sz w:val="20"/>
          <w:szCs w:val="20"/>
        </w:rPr>
        <w:t>prodotti multimediali</w:t>
      </w:r>
      <w:r w:rsidRPr="00ED08B3">
        <w:rPr>
          <w:rFonts w:ascii="Arial" w:hAnsi="Arial" w:cs="Arial"/>
          <w:sz w:val="20"/>
          <w:szCs w:val="20"/>
        </w:rPr>
        <w:t xml:space="preserve"> che </w:t>
      </w:r>
      <w:r w:rsidR="009310F7" w:rsidRPr="00ED08B3">
        <w:rPr>
          <w:rFonts w:ascii="Arial" w:hAnsi="Arial" w:cs="Arial"/>
          <w:sz w:val="20"/>
          <w:szCs w:val="20"/>
        </w:rPr>
        <w:t>integrino</w:t>
      </w:r>
      <w:r w:rsidRPr="00ED08B3">
        <w:rPr>
          <w:rFonts w:ascii="Arial" w:hAnsi="Arial" w:cs="Arial"/>
          <w:sz w:val="20"/>
          <w:szCs w:val="20"/>
        </w:rPr>
        <w:t xml:space="preserve"> testi, immagini, video, suoni, elementi di grafica 2D e 3D, oltre che elementi di realtà virtuale e aumentata, adattandoli alle esigenze del mercato e della società contemporanea</w:t>
      </w:r>
    </w:p>
    <w:p w14:paraId="4B86EA61" w14:textId="77777777" w:rsidR="00662B40" w:rsidRPr="00ED08B3" w:rsidRDefault="00662B40" w:rsidP="009310F7">
      <w:pPr>
        <w:pStyle w:val="Paragrafoelenco"/>
        <w:numPr>
          <w:ilvl w:val="0"/>
          <w:numId w:val="4"/>
        </w:numPr>
        <w:spacing w:after="120"/>
        <w:ind w:left="993" w:hanging="426"/>
        <w:rPr>
          <w:rFonts w:ascii="Arial" w:hAnsi="Arial" w:cs="Arial"/>
          <w:b/>
          <w:sz w:val="20"/>
          <w:szCs w:val="20"/>
        </w:rPr>
      </w:pPr>
      <w:r w:rsidRPr="00ED08B3">
        <w:rPr>
          <w:rFonts w:ascii="Arial" w:hAnsi="Arial" w:cs="Arial"/>
          <w:b/>
          <w:sz w:val="20"/>
          <w:szCs w:val="20"/>
        </w:rPr>
        <w:t>Curriculum Musica Digitale</w:t>
      </w:r>
      <w:r w:rsidRPr="00ED08B3">
        <w:rPr>
          <w:rFonts w:ascii="Arial" w:hAnsi="Arial" w:cs="Arial"/>
          <w:sz w:val="20"/>
          <w:szCs w:val="20"/>
        </w:rPr>
        <w:t xml:space="preserve"> – </w:t>
      </w:r>
      <w:r w:rsidR="009310F7" w:rsidRPr="00ED08B3">
        <w:rPr>
          <w:rFonts w:ascii="Arial" w:hAnsi="Arial" w:cs="Arial"/>
          <w:sz w:val="20"/>
          <w:szCs w:val="20"/>
        </w:rPr>
        <w:t xml:space="preserve">il cui obiettivo è quello di fornire le conoscenze per progettare e realizzare </w:t>
      </w:r>
      <w:r w:rsidR="009310F7" w:rsidRPr="00ED08B3">
        <w:rPr>
          <w:rFonts w:ascii="Arial" w:hAnsi="Arial" w:cs="Arial"/>
          <w:b/>
          <w:sz w:val="20"/>
          <w:szCs w:val="20"/>
        </w:rPr>
        <w:t xml:space="preserve">prodotti </w:t>
      </w:r>
      <w:r w:rsidRPr="00ED08B3">
        <w:rPr>
          <w:rFonts w:ascii="Arial" w:hAnsi="Arial" w:cs="Arial"/>
          <w:b/>
          <w:sz w:val="20"/>
          <w:szCs w:val="20"/>
        </w:rPr>
        <w:t>musicali e audiovisivi</w:t>
      </w:r>
      <w:r w:rsidRPr="00ED08B3">
        <w:rPr>
          <w:rFonts w:ascii="Arial" w:hAnsi="Arial" w:cs="Arial"/>
          <w:sz w:val="20"/>
          <w:szCs w:val="20"/>
        </w:rPr>
        <w:t xml:space="preserve"> che </w:t>
      </w:r>
      <w:r w:rsidR="009310F7" w:rsidRPr="00ED08B3">
        <w:rPr>
          <w:rFonts w:ascii="Arial" w:hAnsi="Arial" w:cs="Arial"/>
          <w:sz w:val="20"/>
          <w:szCs w:val="20"/>
        </w:rPr>
        <w:t>integrino</w:t>
      </w:r>
      <w:r w:rsidRPr="00ED08B3">
        <w:rPr>
          <w:rFonts w:ascii="Arial" w:hAnsi="Arial" w:cs="Arial"/>
          <w:sz w:val="20"/>
          <w:szCs w:val="20"/>
        </w:rPr>
        <w:t xml:space="preserve"> testi, immagini, video, suoni, elementi di grafica 2D e 3D, oltre che elementi di realtà virtuale e aumentata, per rispondere alla domanda di flessibilità e di coinvolgimento creativo delle giovani generazioni e prepararle all’evoluzione dei</w:t>
      </w:r>
      <w:r w:rsidR="009310F7" w:rsidRPr="00ED08B3">
        <w:rPr>
          <w:rFonts w:ascii="Arial" w:hAnsi="Arial" w:cs="Arial"/>
          <w:sz w:val="20"/>
          <w:szCs w:val="20"/>
        </w:rPr>
        <w:t xml:space="preserve"> </w:t>
      </w:r>
      <w:r w:rsidRPr="00ED08B3">
        <w:rPr>
          <w:rFonts w:ascii="Arial" w:hAnsi="Arial" w:cs="Arial"/>
          <w:sz w:val="20"/>
          <w:szCs w:val="20"/>
        </w:rPr>
        <w:t>nuovi profili professionali della musica</w:t>
      </w:r>
    </w:p>
    <w:p w14:paraId="0A3B40AB"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Cosa vuol dire Settore Scientifico Disciplinare (SSD)?</w:t>
      </w:r>
    </w:p>
    <w:p w14:paraId="15425706" w14:textId="77777777" w:rsidR="009C0DD8" w:rsidRPr="00ED08B3" w:rsidRDefault="000C1C12">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I Settori Scientifico Disciplinari (SSD) sono raggruppamenti di materie simili, stabiliti dal Ministero dell'Università e della Ricerca Scientifica e Tecnologica. (Ad esempio INF/01 – </w:t>
      </w:r>
      <w:r w:rsidRPr="00ED08B3">
        <w:rPr>
          <w:rFonts w:ascii="Arial" w:hAnsi="Arial" w:cs="Arial"/>
          <w:i/>
          <w:sz w:val="20"/>
          <w:szCs w:val="20"/>
        </w:rPr>
        <w:t>Informatica</w:t>
      </w:r>
      <w:r w:rsidRPr="00ED08B3">
        <w:rPr>
          <w:rFonts w:ascii="Arial" w:hAnsi="Arial" w:cs="Arial"/>
          <w:sz w:val="20"/>
          <w:szCs w:val="20"/>
        </w:rPr>
        <w:t xml:space="preserve">; </w:t>
      </w:r>
      <w:r w:rsidRPr="00ED08B3">
        <w:rPr>
          <w:rFonts w:ascii="Arial" w:hAnsi="Arial" w:cs="Arial"/>
          <w:sz w:val="20"/>
          <w:szCs w:val="20"/>
        </w:rPr>
        <w:br/>
        <w:t xml:space="preserve">SPS/08 – </w:t>
      </w:r>
      <w:r w:rsidRPr="00ED08B3">
        <w:rPr>
          <w:rFonts w:ascii="Arial" w:hAnsi="Arial" w:cs="Arial"/>
          <w:i/>
          <w:sz w:val="20"/>
          <w:szCs w:val="20"/>
        </w:rPr>
        <w:t>Sociologia dei processi culturali e comunicativi</w:t>
      </w:r>
      <w:r w:rsidRPr="00ED08B3">
        <w:rPr>
          <w:rFonts w:ascii="Arial" w:hAnsi="Arial" w:cs="Arial"/>
          <w:sz w:val="20"/>
          <w:szCs w:val="20"/>
        </w:rPr>
        <w:t xml:space="preserve">; L-ART/06 – </w:t>
      </w:r>
      <w:r w:rsidRPr="00ED08B3">
        <w:rPr>
          <w:rFonts w:ascii="Arial" w:hAnsi="Arial" w:cs="Arial"/>
          <w:i/>
          <w:sz w:val="20"/>
          <w:szCs w:val="20"/>
        </w:rPr>
        <w:t>Cinema, Fotografia e Televisione</w:t>
      </w:r>
      <w:r w:rsidRPr="00ED08B3">
        <w:rPr>
          <w:rFonts w:ascii="Arial" w:hAnsi="Arial" w:cs="Arial"/>
          <w:sz w:val="20"/>
          <w:szCs w:val="20"/>
        </w:rPr>
        <w:t>).</w:t>
      </w:r>
    </w:p>
    <w:p w14:paraId="718E9596"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 xml:space="preserve">Quali sono i contenuti dei corsi? </w:t>
      </w:r>
    </w:p>
    <w:p w14:paraId="00E83863" w14:textId="77777777" w:rsidR="009C0DD8" w:rsidRPr="00024512" w:rsidRDefault="000C1C12">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I programmi d’esame sono disponibili, a partire dalla metà del mese di luglio, </w:t>
      </w:r>
      <w:r w:rsidR="00C11D36" w:rsidRPr="00ED08B3">
        <w:rPr>
          <w:rFonts w:ascii="Arial" w:hAnsi="Arial" w:cs="Arial"/>
          <w:sz w:val="20"/>
          <w:szCs w:val="20"/>
        </w:rPr>
        <w:t xml:space="preserve">sulle pagine web del Corso di laurea. </w:t>
      </w:r>
      <w:r w:rsidRPr="00ED08B3">
        <w:rPr>
          <w:rFonts w:ascii="Arial" w:hAnsi="Arial" w:cs="Arial"/>
          <w:sz w:val="20"/>
          <w:szCs w:val="20"/>
        </w:rPr>
        <w:t xml:space="preserve">Nei programmi d’esame sono specificati la </w:t>
      </w:r>
      <w:r w:rsidRPr="00ED08B3">
        <w:rPr>
          <w:rFonts w:ascii="Arial" w:hAnsi="Arial" w:cs="Arial"/>
          <w:b/>
          <w:sz w:val="20"/>
          <w:szCs w:val="20"/>
        </w:rPr>
        <w:t>Bibliografia</w:t>
      </w:r>
      <w:r w:rsidRPr="00ED08B3">
        <w:rPr>
          <w:rFonts w:ascii="Arial" w:hAnsi="Arial" w:cs="Arial"/>
          <w:sz w:val="20"/>
          <w:szCs w:val="20"/>
        </w:rPr>
        <w:t xml:space="preserve">, la </w:t>
      </w:r>
      <w:r w:rsidRPr="00ED08B3">
        <w:rPr>
          <w:rFonts w:ascii="Arial" w:hAnsi="Arial" w:cs="Arial"/>
          <w:b/>
          <w:sz w:val="20"/>
          <w:szCs w:val="20"/>
        </w:rPr>
        <w:t>Modalità di svolgimento</w:t>
      </w:r>
      <w:r w:rsidRPr="00ED08B3">
        <w:rPr>
          <w:rFonts w:ascii="Arial" w:hAnsi="Arial" w:cs="Arial"/>
          <w:sz w:val="20"/>
          <w:szCs w:val="20"/>
        </w:rPr>
        <w:t xml:space="preserve"> dell’esame e l’</w:t>
      </w:r>
      <w:r w:rsidRPr="00ED08B3">
        <w:rPr>
          <w:rFonts w:ascii="Arial" w:hAnsi="Arial" w:cs="Arial"/>
          <w:b/>
          <w:sz w:val="20"/>
          <w:szCs w:val="20"/>
        </w:rPr>
        <w:t>Orario di ricevimento</w:t>
      </w:r>
      <w:r w:rsidRPr="00ED08B3">
        <w:rPr>
          <w:rFonts w:ascii="Arial" w:hAnsi="Arial" w:cs="Arial"/>
          <w:sz w:val="20"/>
          <w:szCs w:val="20"/>
        </w:rPr>
        <w:t xml:space="preserve"> dei docenti. È comunque opportuno attendere le indicazioni che ciascun docente darà a lezione. </w:t>
      </w:r>
      <w:r w:rsidRPr="00024512">
        <w:rPr>
          <w:rFonts w:ascii="Arial" w:hAnsi="Arial" w:cs="Arial"/>
          <w:sz w:val="20"/>
          <w:szCs w:val="20"/>
        </w:rPr>
        <w:t xml:space="preserve">Tutti i testi d’esame sono presenti nella </w:t>
      </w:r>
      <w:r w:rsidRPr="00024512">
        <w:rPr>
          <w:rFonts w:ascii="Arial" w:hAnsi="Arial" w:cs="Arial"/>
          <w:b/>
          <w:sz w:val="20"/>
          <w:szCs w:val="20"/>
        </w:rPr>
        <w:t>Biblioteca del Centro</w:t>
      </w:r>
      <w:r w:rsidRPr="00024512">
        <w:rPr>
          <w:rFonts w:ascii="Arial" w:hAnsi="Arial" w:cs="Arial"/>
          <w:sz w:val="20"/>
          <w:szCs w:val="20"/>
        </w:rPr>
        <w:t xml:space="preserve"> e si possono prendere in prestito.</w:t>
      </w:r>
    </w:p>
    <w:p w14:paraId="67C7D9DB" w14:textId="77777777" w:rsidR="005F7D4E" w:rsidRPr="00ED08B3" w:rsidRDefault="000C1C12" w:rsidP="005F7D4E">
      <w:pPr>
        <w:pStyle w:val="xmsonormal"/>
        <w:ind w:left="540" w:hanging="540"/>
        <w:rPr>
          <w:rFonts w:ascii="Arial" w:hAnsi="Arial" w:cs="Arial"/>
          <w:color w:val="000000"/>
          <w:sz w:val="20"/>
          <w:szCs w:val="20"/>
        </w:rPr>
      </w:pPr>
      <w:r w:rsidRPr="00ED08B3">
        <w:rPr>
          <w:rFonts w:ascii="Arial" w:hAnsi="Arial" w:cs="Arial"/>
          <w:b/>
          <w:sz w:val="20"/>
          <w:szCs w:val="20"/>
        </w:rPr>
        <w:t>Q.</w:t>
      </w:r>
      <w:r w:rsidRPr="00ED08B3">
        <w:rPr>
          <w:rFonts w:ascii="Arial" w:hAnsi="Arial" w:cs="Arial"/>
          <w:b/>
          <w:sz w:val="20"/>
          <w:szCs w:val="20"/>
        </w:rPr>
        <w:tab/>
      </w:r>
      <w:r w:rsidR="005F7D4E" w:rsidRPr="00ED08B3">
        <w:rPr>
          <w:rFonts w:ascii="Arial" w:hAnsi="Arial" w:cs="Arial"/>
          <w:b/>
          <w:bCs/>
          <w:color w:val="000000"/>
          <w:sz w:val="20"/>
          <w:szCs w:val="20"/>
        </w:rPr>
        <w:t>È necessario sostenere un esame di ammissione al corso? Ho sentito parlare di un Test!</w:t>
      </w:r>
    </w:p>
    <w:p w14:paraId="000EF93B" w14:textId="64CA6B76" w:rsidR="004C04CB" w:rsidRPr="004C04CB" w:rsidRDefault="005F7D4E" w:rsidP="5637DF6B">
      <w:pPr>
        <w:ind w:left="567" w:hanging="567"/>
        <w:rPr>
          <w:rFonts w:ascii="Arial" w:eastAsiaTheme="minorEastAsia" w:hAnsi="Arial" w:cs="Arial"/>
          <w:sz w:val="20"/>
          <w:szCs w:val="20"/>
        </w:rPr>
      </w:pPr>
      <w:r w:rsidRPr="5637DF6B">
        <w:rPr>
          <w:rFonts w:ascii="Arial" w:hAnsi="Arial" w:cs="Arial"/>
          <w:color w:val="000000" w:themeColor="text1"/>
          <w:sz w:val="20"/>
          <w:szCs w:val="20"/>
        </w:rPr>
        <w:t xml:space="preserve">A.      </w:t>
      </w:r>
      <w:r w:rsidRPr="5637DF6B">
        <w:rPr>
          <w:rFonts w:ascii="Arial" w:hAnsi="Arial" w:cs="Arial"/>
          <w:b/>
          <w:bCs/>
          <w:color w:val="000000" w:themeColor="text1"/>
          <w:sz w:val="20"/>
          <w:szCs w:val="20"/>
        </w:rPr>
        <w:t>No</w:t>
      </w:r>
      <w:r w:rsidRPr="5637DF6B">
        <w:rPr>
          <w:rFonts w:ascii="Arial" w:hAnsi="Arial" w:cs="Arial"/>
          <w:color w:val="000000" w:themeColor="text1"/>
          <w:sz w:val="20"/>
          <w:szCs w:val="20"/>
        </w:rPr>
        <w:t xml:space="preserve">, STM è un corso </w:t>
      </w:r>
      <w:r w:rsidRPr="5637DF6B">
        <w:rPr>
          <w:rFonts w:ascii="Arial" w:hAnsi="Arial" w:cs="Arial"/>
          <w:b/>
          <w:bCs/>
          <w:color w:val="000000" w:themeColor="text1"/>
          <w:sz w:val="20"/>
          <w:szCs w:val="20"/>
        </w:rPr>
        <w:t>di laurea ad accesso libero</w:t>
      </w:r>
      <w:r w:rsidRPr="5637DF6B">
        <w:rPr>
          <w:rFonts w:ascii="Arial" w:hAnsi="Arial" w:cs="Arial"/>
          <w:color w:val="000000" w:themeColor="text1"/>
          <w:sz w:val="20"/>
          <w:szCs w:val="20"/>
        </w:rPr>
        <w:t>.</w:t>
      </w:r>
      <w:r w:rsidR="004C04CB" w:rsidRPr="5637DF6B">
        <w:rPr>
          <w:rFonts w:ascii="Arial" w:hAnsi="Arial" w:cs="Arial"/>
          <w:color w:val="000000" w:themeColor="text1"/>
          <w:sz w:val="20"/>
          <w:szCs w:val="20"/>
        </w:rPr>
        <w:t xml:space="preserve"> </w:t>
      </w:r>
      <w:r w:rsidRPr="5637DF6B">
        <w:rPr>
          <w:rFonts w:ascii="Arial" w:hAnsi="Arial" w:cs="Arial"/>
          <w:color w:val="000000" w:themeColor="text1"/>
          <w:sz w:val="20"/>
          <w:szCs w:val="20"/>
        </w:rPr>
        <w:t xml:space="preserve">La legge, tuttavia, prevede che gli studenti dimostrino conoscenze a livello di scuola media superiore di lingua italiana, di matematica e informatica di base. Tali conoscenze vengono valutate con una </w:t>
      </w:r>
      <w:r w:rsidRPr="5637DF6B">
        <w:rPr>
          <w:rFonts w:ascii="Arial" w:hAnsi="Arial" w:cs="Arial"/>
          <w:b/>
          <w:bCs/>
          <w:color w:val="000000" w:themeColor="text1"/>
          <w:sz w:val="20"/>
          <w:szCs w:val="20"/>
        </w:rPr>
        <w:t>verifica</w:t>
      </w:r>
      <w:r w:rsidRPr="5637DF6B">
        <w:rPr>
          <w:rFonts w:ascii="Arial" w:hAnsi="Arial" w:cs="Arial"/>
          <w:color w:val="000000" w:themeColor="text1"/>
          <w:sz w:val="20"/>
          <w:szCs w:val="20"/>
        </w:rPr>
        <w:t xml:space="preserve"> il cui esito non preclude in alcun modo l’immatricolazione al corso di studio. L'iscrizione al Test si fa online, </w:t>
      </w:r>
      <w:r w:rsidRPr="5637DF6B">
        <w:rPr>
          <w:rFonts w:ascii="Arial" w:hAnsi="Arial" w:cs="Arial"/>
          <w:b/>
          <w:bCs/>
          <w:color w:val="000000" w:themeColor="text1"/>
          <w:sz w:val="20"/>
          <w:szCs w:val="20"/>
        </w:rPr>
        <w:t>una volta immatricolati</w:t>
      </w:r>
      <w:r w:rsidRPr="5637DF6B">
        <w:rPr>
          <w:rFonts w:ascii="Arial" w:hAnsi="Arial" w:cs="Arial"/>
          <w:color w:val="000000" w:themeColor="text1"/>
          <w:sz w:val="20"/>
          <w:szCs w:val="20"/>
        </w:rPr>
        <w:t xml:space="preserve">, sul sistema informatizzato d'Ateneo alla pagina </w:t>
      </w:r>
      <w:hyperlink r:id="rId12">
        <w:r w:rsidRPr="5637DF6B">
          <w:rPr>
            <w:rStyle w:val="Collegamentoipertestuale"/>
            <w:rFonts w:ascii="Arial" w:hAnsi="Arial" w:cs="Arial"/>
            <w:sz w:val="20"/>
            <w:szCs w:val="20"/>
          </w:rPr>
          <w:t>uniud.esse3.cineca.it</w:t>
        </w:r>
      </w:hyperlink>
      <w:r w:rsidRPr="5637DF6B">
        <w:rPr>
          <w:rFonts w:ascii="Arial" w:hAnsi="Arial" w:cs="Arial"/>
          <w:color w:val="000000" w:themeColor="text1"/>
          <w:sz w:val="20"/>
          <w:szCs w:val="20"/>
        </w:rPr>
        <w:t>.</w:t>
      </w:r>
      <w:r>
        <w:br/>
      </w:r>
      <w:r w:rsidR="00ED08B3" w:rsidRPr="5637DF6B">
        <w:rPr>
          <w:rFonts w:ascii="Arial" w:hAnsi="Arial" w:cs="Arial"/>
          <w:color w:val="000000" w:themeColor="text1"/>
          <w:sz w:val="20"/>
          <w:szCs w:val="20"/>
        </w:rPr>
        <w:t xml:space="preserve">Sul sito </w:t>
      </w:r>
      <w:hyperlink r:id="rId13">
        <w:r w:rsidR="00ED08B3" w:rsidRPr="5637DF6B">
          <w:rPr>
            <w:rStyle w:val="Collegamentoipertestuale"/>
            <w:rFonts w:ascii="Arial" w:hAnsi="Arial" w:cs="Arial"/>
            <w:sz w:val="20"/>
            <w:szCs w:val="20"/>
          </w:rPr>
          <w:t>elearning.uniud.it</w:t>
        </w:r>
      </w:hyperlink>
      <w:r w:rsidR="00ED08B3" w:rsidRPr="5637DF6B">
        <w:rPr>
          <w:rFonts w:ascii="Arial" w:hAnsi="Arial" w:cs="Arial"/>
          <w:color w:val="000000" w:themeColor="text1"/>
          <w:sz w:val="20"/>
          <w:szCs w:val="20"/>
        </w:rPr>
        <w:t xml:space="preserve">, al quale accedono </w:t>
      </w:r>
      <w:r w:rsidR="00ED08B3" w:rsidRPr="5637DF6B">
        <w:rPr>
          <w:rFonts w:ascii="Arial" w:hAnsi="Arial" w:cs="Arial"/>
          <w:b/>
          <w:bCs/>
          <w:color w:val="000000" w:themeColor="text1"/>
          <w:sz w:val="20"/>
          <w:szCs w:val="20"/>
        </w:rPr>
        <w:t>solo gli studenti immatricolati</w:t>
      </w:r>
      <w:r w:rsidR="00ED08B3" w:rsidRPr="5637DF6B">
        <w:rPr>
          <w:rFonts w:ascii="Arial" w:hAnsi="Arial" w:cs="Arial"/>
          <w:color w:val="000000" w:themeColor="text1"/>
          <w:sz w:val="20"/>
          <w:szCs w:val="20"/>
        </w:rPr>
        <w:t xml:space="preserve">, è possibile provarne una simulazione. </w:t>
      </w:r>
      <w:r w:rsidR="00F67D6B" w:rsidRPr="5637DF6B">
        <w:rPr>
          <w:rFonts w:ascii="Arial" w:hAnsi="Arial" w:cs="Arial"/>
          <w:color w:val="000000" w:themeColor="text1"/>
          <w:sz w:val="20"/>
          <w:szCs w:val="20"/>
        </w:rPr>
        <w:t xml:space="preserve">Il </w:t>
      </w:r>
      <w:r w:rsidR="00F67D6B" w:rsidRPr="5637DF6B">
        <w:rPr>
          <w:rFonts w:ascii="Arial" w:hAnsi="Arial" w:cs="Arial"/>
          <w:b/>
          <w:bCs/>
          <w:color w:val="000000" w:themeColor="text1"/>
          <w:sz w:val="20"/>
          <w:szCs w:val="20"/>
        </w:rPr>
        <w:t>primo appello</w:t>
      </w:r>
      <w:r w:rsidR="00F67D6B" w:rsidRPr="5637DF6B">
        <w:rPr>
          <w:rFonts w:ascii="Arial" w:hAnsi="Arial" w:cs="Arial"/>
          <w:color w:val="000000" w:themeColor="text1"/>
          <w:sz w:val="20"/>
          <w:szCs w:val="20"/>
        </w:rPr>
        <w:t xml:space="preserve"> aperto a</w:t>
      </w:r>
      <w:r w:rsidR="00EE7AD3" w:rsidRPr="5637DF6B">
        <w:rPr>
          <w:rFonts w:ascii="Arial" w:hAnsi="Arial" w:cs="Arial"/>
          <w:color w:val="000000" w:themeColor="text1"/>
          <w:sz w:val="20"/>
          <w:szCs w:val="20"/>
        </w:rPr>
        <w:t xml:space="preserve">gli </w:t>
      </w:r>
      <w:r w:rsidR="00F67D6B" w:rsidRPr="5637DF6B">
        <w:rPr>
          <w:rFonts w:ascii="Arial" w:hAnsi="Arial" w:cs="Arial"/>
          <w:color w:val="000000" w:themeColor="text1"/>
          <w:sz w:val="20"/>
          <w:szCs w:val="20"/>
        </w:rPr>
        <w:t xml:space="preserve">immatricolati </w:t>
      </w:r>
      <w:r w:rsidR="00EE7AD3" w:rsidRPr="5637DF6B">
        <w:rPr>
          <w:rFonts w:ascii="Arial" w:hAnsi="Arial" w:cs="Arial"/>
          <w:color w:val="000000" w:themeColor="text1"/>
          <w:sz w:val="20"/>
          <w:szCs w:val="20"/>
        </w:rPr>
        <w:t xml:space="preserve">per l’A.A. </w:t>
      </w:r>
      <w:r w:rsidR="00CC1D1E" w:rsidRPr="5637DF6B">
        <w:rPr>
          <w:rFonts w:ascii="Arial" w:hAnsi="Arial" w:cs="Arial"/>
          <w:color w:val="000000" w:themeColor="text1"/>
          <w:sz w:val="20"/>
          <w:szCs w:val="20"/>
        </w:rPr>
        <w:t>2020/21</w:t>
      </w:r>
      <w:r w:rsidR="00F67D6B" w:rsidRPr="5637DF6B">
        <w:rPr>
          <w:rFonts w:ascii="Arial" w:hAnsi="Arial" w:cs="Arial"/>
          <w:color w:val="000000" w:themeColor="text1"/>
          <w:sz w:val="20"/>
          <w:szCs w:val="20"/>
        </w:rPr>
        <w:t xml:space="preserve"> si terrà</w:t>
      </w:r>
      <w:r w:rsidR="004C04CB" w:rsidRPr="5637DF6B">
        <w:rPr>
          <w:rFonts w:ascii="Arial" w:eastAsiaTheme="minorEastAsia" w:hAnsi="Arial" w:cs="Arial"/>
          <w:sz w:val="20"/>
          <w:szCs w:val="20"/>
        </w:rPr>
        <w:t xml:space="preserve"> </w:t>
      </w:r>
      <w:r w:rsidR="004C04CB" w:rsidRPr="5637DF6B">
        <w:rPr>
          <w:rFonts w:ascii="Arial" w:eastAsiaTheme="minorEastAsia" w:hAnsi="Arial" w:cs="Arial"/>
          <w:b/>
          <w:bCs/>
          <w:sz w:val="20"/>
          <w:szCs w:val="20"/>
        </w:rPr>
        <w:t>online il 15 settembre 2020 con sessione a partire dalle ore 9.30</w:t>
      </w:r>
      <w:r w:rsidR="004C04CB" w:rsidRPr="5637DF6B">
        <w:rPr>
          <w:rFonts w:ascii="Arial" w:eastAsiaTheme="minorEastAsia" w:hAnsi="Arial" w:cs="Arial"/>
          <w:sz w:val="20"/>
          <w:szCs w:val="20"/>
        </w:rPr>
        <w:t>.</w:t>
      </w:r>
    </w:p>
    <w:p w14:paraId="6A05A809" w14:textId="77777777" w:rsidR="004C04CB" w:rsidRPr="004C04CB" w:rsidRDefault="004C04CB" w:rsidP="00335EF5">
      <w:pPr>
        <w:pStyle w:val="xmsonormal"/>
        <w:ind w:left="540" w:hanging="540"/>
        <w:rPr>
          <w:rFonts w:ascii="Arial" w:hAnsi="Arial" w:cs="Arial"/>
          <w:b/>
          <w:sz w:val="20"/>
          <w:szCs w:val="20"/>
        </w:rPr>
      </w:pPr>
    </w:p>
    <w:p w14:paraId="330C78E9" w14:textId="77777777" w:rsidR="00335EF5" w:rsidRPr="00ED08B3" w:rsidRDefault="00335EF5" w:rsidP="00335EF5">
      <w:pPr>
        <w:pStyle w:val="xmsonormal"/>
        <w:ind w:left="540" w:hanging="540"/>
        <w:rPr>
          <w:rFonts w:ascii="Arial" w:hAnsi="Arial" w:cs="Arial"/>
          <w:b/>
          <w:bCs/>
          <w:color w:val="000000"/>
          <w:sz w:val="20"/>
          <w:szCs w:val="20"/>
          <w:shd w:val="clear" w:color="auto" w:fill="FFFFFF"/>
        </w:rPr>
      </w:pPr>
      <w:r w:rsidRPr="00ED08B3">
        <w:rPr>
          <w:rFonts w:ascii="Arial" w:hAnsi="Arial" w:cs="Arial"/>
          <w:b/>
          <w:sz w:val="20"/>
          <w:szCs w:val="20"/>
        </w:rPr>
        <w:t>Q.</w:t>
      </w:r>
      <w:r w:rsidRPr="00ED08B3">
        <w:rPr>
          <w:rFonts w:ascii="Arial" w:hAnsi="Arial" w:cs="Arial"/>
          <w:b/>
          <w:sz w:val="20"/>
          <w:szCs w:val="20"/>
        </w:rPr>
        <w:tab/>
        <w:t>E per</w:t>
      </w:r>
      <w:r w:rsidRPr="00ED08B3">
        <w:rPr>
          <w:rFonts w:ascii="Arial" w:hAnsi="Arial" w:cs="Arial"/>
          <w:b/>
          <w:bCs/>
          <w:color w:val="000000"/>
          <w:sz w:val="20"/>
          <w:szCs w:val="20"/>
          <w:shd w:val="clear" w:color="auto" w:fill="FFFFFF"/>
        </w:rPr>
        <w:t xml:space="preserve"> quanto riguarda la lingua inglese, come mi comporto?</w:t>
      </w:r>
    </w:p>
    <w:p w14:paraId="2FCE719C" w14:textId="77777777" w:rsidR="00335EF5" w:rsidRPr="00ED08B3" w:rsidRDefault="00335EF5" w:rsidP="00335EF5">
      <w:pPr>
        <w:pStyle w:val="xmsonormal"/>
        <w:ind w:left="540" w:hanging="540"/>
        <w:rPr>
          <w:rFonts w:ascii="Arial" w:hAnsi="Arial" w:cs="Arial"/>
          <w:color w:val="000000"/>
          <w:sz w:val="20"/>
          <w:szCs w:val="20"/>
          <w:shd w:val="clear" w:color="auto" w:fill="FFFFFF"/>
        </w:rPr>
      </w:pPr>
      <w:r w:rsidRPr="00ED08B3">
        <w:rPr>
          <w:rFonts w:ascii="Arial" w:hAnsi="Arial" w:cs="Arial"/>
          <w:color w:val="000000"/>
          <w:sz w:val="20"/>
          <w:szCs w:val="20"/>
        </w:rPr>
        <w:t>A.      Per accedere al</w:t>
      </w:r>
      <w:r w:rsidRPr="00ED08B3">
        <w:rPr>
          <w:rFonts w:ascii="Arial" w:hAnsi="Arial" w:cs="Arial"/>
          <w:color w:val="000000"/>
          <w:sz w:val="20"/>
          <w:szCs w:val="20"/>
          <w:shd w:val="clear" w:color="auto" w:fill="FFFFFF"/>
        </w:rPr>
        <w:t>l’insegnamento di “Lingua inglese - L-LIN/12” da 6 CFU, erogato nel II semestre, viene richiesta una adeguata conoscenza della lingua inglese pari ad un livello B1 Medio Progredito.</w:t>
      </w:r>
    </w:p>
    <w:p w14:paraId="3BFA51BE" w14:textId="77777777" w:rsidR="00335EF5" w:rsidRPr="00ED08B3" w:rsidRDefault="00335EF5" w:rsidP="00ED08B3">
      <w:pPr>
        <w:pStyle w:val="xmsonormal"/>
        <w:spacing w:after="120"/>
        <w:ind w:left="539" w:hanging="539"/>
        <w:rPr>
          <w:rFonts w:ascii="Arial" w:hAnsi="Arial" w:cs="Arial"/>
          <w:color w:val="000000"/>
          <w:sz w:val="20"/>
          <w:szCs w:val="20"/>
          <w:shd w:val="clear" w:color="auto" w:fill="FFFFFF"/>
        </w:rPr>
      </w:pPr>
      <w:r w:rsidRPr="00ED08B3">
        <w:rPr>
          <w:rFonts w:ascii="Arial" w:hAnsi="Arial" w:cs="Arial"/>
          <w:color w:val="000000"/>
          <w:sz w:val="20"/>
          <w:szCs w:val="20"/>
          <w:shd w:val="clear" w:color="auto" w:fill="FFFFFF"/>
        </w:rPr>
        <w:tab/>
        <w:t xml:space="preserve">Per tutti i dettagli si veda il </w:t>
      </w:r>
      <w:r w:rsidR="00F67D6B" w:rsidRPr="00ED08B3">
        <w:rPr>
          <w:rFonts w:ascii="Arial" w:hAnsi="Arial" w:cs="Arial"/>
          <w:color w:val="000000"/>
          <w:sz w:val="20"/>
          <w:szCs w:val="20"/>
          <w:shd w:val="clear" w:color="auto" w:fill="FFFFFF"/>
        </w:rPr>
        <w:t xml:space="preserve">documento </w:t>
      </w:r>
      <w:r w:rsidRPr="00ED08B3">
        <w:rPr>
          <w:rFonts w:ascii="Arial" w:hAnsi="Arial" w:cs="Arial"/>
          <w:color w:val="000000"/>
          <w:sz w:val="20"/>
          <w:szCs w:val="20"/>
          <w:shd w:val="clear" w:color="auto" w:fill="FFFFFF"/>
        </w:rPr>
        <w:t>relativo all’accertamento della conoscenza delle lingue straniere</w:t>
      </w:r>
      <w:r w:rsidR="0063791D" w:rsidRPr="00ED08B3">
        <w:rPr>
          <w:rFonts w:ascii="Arial" w:hAnsi="Arial" w:cs="Arial"/>
          <w:color w:val="FF0000"/>
          <w:sz w:val="20"/>
          <w:szCs w:val="20"/>
          <w:shd w:val="clear" w:color="auto" w:fill="FFFFFF"/>
        </w:rPr>
        <w:t xml:space="preserve"> </w:t>
      </w:r>
      <w:r w:rsidR="0063791D" w:rsidRPr="00ED08B3">
        <w:rPr>
          <w:rFonts w:ascii="Arial" w:hAnsi="Arial" w:cs="Arial"/>
          <w:sz w:val="20"/>
          <w:szCs w:val="20"/>
          <w:shd w:val="clear" w:color="auto" w:fill="FFFFFF"/>
        </w:rPr>
        <w:t xml:space="preserve">scaricabile dalla pagina web del Corso di laurea al </w:t>
      </w:r>
      <w:r w:rsidR="0063791D" w:rsidRPr="00ED08B3">
        <w:rPr>
          <w:rFonts w:ascii="Arial" w:hAnsi="Arial" w:cs="Arial"/>
          <w:color w:val="000000"/>
          <w:sz w:val="20"/>
          <w:szCs w:val="20"/>
          <w:shd w:val="clear" w:color="auto" w:fill="FFFFFF"/>
        </w:rPr>
        <w:t xml:space="preserve">link </w:t>
      </w:r>
      <w:hyperlink r:id="rId14" w:history="1">
        <w:r w:rsidR="0063791D" w:rsidRPr="00ED08B3">
          <w:rPr>
            <w:rStyle w:val="Collegamentoipertestuale"/>
            <w:rFonts w:ascii="Arial" w:eastAsia="Times New Roman" w:hAnsi="Arial" w:cs="Arial"/>
            <w:color w:val="FF6600"/>
            <w:sz w:val="20"/>
            <w:szCs w:val="20"/>
          </w:rPr>
          <w:t>STM accertamento conoscenza lingue</w:t>
        </w:r>
      </w:hyperlink>
    </w:p>
    <w:p w14:paraId="19506B08" w14:textId="77777777" w:rsidR="009C0DD8" w:rsidRPr="00ED08B3" w:rsidRDefault="000C1C12" w:rsidP="00ED08B3">
      <w:pPr>
        <w:ind w:left="539" w:hanging="539"/>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Qual è l’indirizzo WEB ufficiale del Corso di laurea</w:t>
      </w:r>
      <w:r w:rsidR="00F03997" w:rsidRPr="00ED08B3">
        <w:rPr>
          <w:rFonts w:ascii="Arial" w:hAnsi="Arial" w:cs="Arial"/>
          <w:b/>
          <w:sz w:val="20"/>
          <w:szCs w:val="20"/>
        </w:rPr>
        <w:t xml:space="preserve"> con le informazioni per chi deve iscriversi</w:t>
      </w:r>
      <w:r w:rsidRPr="00ED08B3">
        <w:rPr>
          <w:rFonts w:ascii="Arial" w:hAnsi="Arial" w:cs="Arial"/>
          <w:b/>
          <w:sz w:val="20"/>
          <w:szCs w:val="20"/>
        </w:rPr>
        <w:t>?</w:t>
      </w:r>
    </w:p>
    <w:p w14:paraId="2080520E" w14:textId="77777777" w:rsidR="00F03997" w:rsidRPr="00ED08B3" w:rsidRDefault="000C1C12" w:rsidP="00ED08B3">
      <w:pPr>
        <w:pStyle w:val="Titolo3"/>
        <w:shd w:val="clear" w:color="auto" w:fill="FFFFFF"/>
        <w:spacing w:before="0" w:beforeAutospacing="0" w:after="120" w:afterAutospacing="0"/>
        <w:ind w:left="539" w:hanging="539"/>
        <w:rPr>
          <w:rFonts w:ascii="Helvetica" w:hAnsi="Helvetica"/>
          <w:b w:val="0"/>
          <w:bCs w:val="0"/>
          <w:color w:val="FF6600"/>
          <w:sz w:val="20"/>
          <w:szCs w:val="20"/>
        </w:rPr>
      </w:pPr>
      <w:r w:rsidRPr="00ED08B3">
        <w:rPr>
          <w:rFonts w:ascii="Arial" w:hAnsi="Arial" w:cs="Arial"/>
          <w:sz w:val="20"/>
          <w:szCs w:val="20"/>
        </w:rPr>
        <w:t>A.</w:t>
      </w:r>
      <w:r w:rsidRPr="00ED08B3">
        <w:rPr>
          <w:rFonts w:ascii="Arial" w:hAnsi="Arial" w:cs="Arial"/>
          <w:sz w:val="20"/>
          <w:szCs w:val="20"/>
        </w:rPr>
        <w:tab/>
      </w:r>
      <w:r w:rsidR="00F03997" w:rsidRPr="00ED08B3">
        <w:rPr>
          <w:rFonts w:ascii="Arial" w:hAnsi="Arial" w:cs="Arial"/>
          <w:b w:val="0"/>
          <w:sz w:val="20"/>
          <w:szCs w:val="20"/>
        </w:rPr>
        <w:t>Dalla pagina principale dell’Università di Udine http://www.uniud.it segui il percorso:</w:t>
      </w:r>
      <w:r w:rsidR="00F03997" w:rsidRPr="00ED08B3">
        <w:rPr>
          <w:rFonts w:ascii="Arial" w:hAnsi="Arial" w:cs="Arial"/>
          <w:b w:val="0"/>
          <w:sz w:val="20"/>
          <w:szCs w:val="20"/>
        </w:rPr>
        <w:br/>
      </w:r>
      <w:r w:rsidR="00F03997" w:rsidRPr="00ED08B3">
        <w:rPr>
          <w:rStyle w:val="Collegamentoipertestuale"/>
          <w:rFonts w:ascii="Arial" w:hAnsi="Arial" w:cs="Arial"/>
          <w:bCs w:val="0"/>
          <w:color w:val="FF6600"/>
          <w:sz w:val="20"/>
          <w:szCs w:val="20"/>
          <w:u w:val="none"/>
        </w:rPr>
        <w:t>ATENEO</w:t>
      </w:r>
      <w:r w:rsidR="00F03997" w:rsidRPr="00ED08B3">
        <w:rPr>
          <w:rFonts w:ascii="Arial" w:hAnsi="Arial" w:cs="Arial"/>
          <w:b w:val="0"/>
          <w:sz w:val="20"/>
          <w:szCs w:val="20"/>
        </w:rPr>
        <w:t xml:space="preserve"> </w:t>
      </w:r>
      <w:r w:rsidR="00F03997" w:rsidRPr="00ED08B3">
        <w:rPr>
          <w:rFonts w:ascii="Wingdings" w:eastAsia="Wingdings" w:hAnsi="Wingdings" w:cs="Wingdings"/>
          <w:sz w:val="20"/>
          <w:szCs w:val="20"/>
        </w:rPr>
        <w:t></w:t>
      </w:r>
      <w:r w:rsidR="00F03997" w:rsidRPr="00ED08B3">
        <w:rPr>
          <w:rFonts w:ascii="Arial" w:hAnsi="Arial" w:cs="Arial"/>
          <w:b w:val="0"/>
          <w:sz w:val="20"/>
          <w:szCs w:val="20"/>
        </w:rPr>
        <w:t xml:space="preserve"> didattica </w:t>
      </w:r>
      <w:r w:rsidR="00F03997" w:rsidRPr="00ED08B3">
        <w:rPr>
          <w:rFonts w:ascii="Wingdings" w:eastAsia="Wingdings" w:hAnsi="Wingdings" w:cs="Wingdings"/>
          <w:sz w:val="20"/>
          <w:szCs w:val="20"/>
        </w:rPr>
        <w:t></w:t>
      </w:r>
      <w:r w:rsidR="00F03997" w:rsidRPr="00ED08B3">
        <w:rPr>
          <w:rFonts w:ascii="Arial" w:hAnsi="Arial" w:cs="Arial"/>
          <w:b w:val="0"/>
          <w:sz w:val="20"/>
          <w:szCs w:val="20"/>
        </w:rPr>
        <w:t xml:space="preserve"> </w:t>
      </w:r>
      <w:hyperlink r:id="rId15" w:tooltip="Corsi di laurea e laurea magistrale: FUTURI STUDENTI" w:history="1">
        <w:r w:rsidR="00F03997" w:rsidRPr="00ED08B3">
          <w:rPr>
            <w:rStyle w:val="Collegamentoipertestuale"/>
            <w:rFonts w:ascii="Arial" w:hAnsi="Arial" w:cs="Arial"/>
            <w:b w:val="0"/>
            <w:bCs w:val="0"/>
            <w:color w:val="FF6600"/>
            <w:sz w:val="20"/>
            <w:szCs w:val="20"/>
            <w:u w:val="none"/>
          </w:rPr>
          <w:t>Corsi di laurea e laurea magistrale: FUTURI STUDENTI</w:t>
        </w:r>
      </w:hyperlink>
      <w:r w:rsidR="00F03997" w:rsidRPr="00ED08B3">
        <w:rPr>
          <w:rFonts w:ascii="Arial" w:hAnsi="Arial" w:cs="Arial"/>
          <w:b w:val="0"/>
          <w:sz w:val="20"/>
          <w:szCs w:val="20"/>
        </w:rPr>
        <w:t xml:space="preserve"> – Area scientifica </w:t>
      </w:r>
      <w:r w:rsidR="00F03997" w:rsidRPr="00ED08B3">
        <w:rPr>
          <w:rFonts w:ascii="Wingdings" w:eastAsia="Wingdings" w:hAnsi="Wingdings" w:cs="Wingdings"/>
          <w:sz w:val="20"/>
          <w:szCs w:val="20"/>
        </w:rPr>
        <w:t></w:t>
      </w:r>
      <w:r w:rsidR="00F03997" w:rsidRPr="00ED08B3">
        <w:rPr>
          <w:rFonts w:ascii="Arial" w:hAnsi="Arial" w:cs="Arial"/>
          <w:b w:val="0"/>
          <w:sz w:val="20"/>
          <w:szCs w:val="20"/>
        </w:rPr>
        <w:t xml:space="preserve"> </w:t>
      </w:r>
      <w:r w:rsidR="00F03997" w:rsidRPr="00ED08B3">
        <w:rPr>
          <w:rFonts w:ascii="Arial" w:hAnsi="Arial" w:cs="Arial"/>
          <w:b w:val="0"/>
          <w:sz w:val="20"/>
          <w:szCs w:val="20"/>
        </w:rPr>
        <w:br/>
      </w:r>
      <w:hyperlink r:id="rId16" w:tooltip="Scienze matematiche, informatiche e multimediali" w:history="1">
        <w:r w:rsidR="00F03997" w:rsidRPr="00ED08B3">
          <w:rPr>
            <w:rStyle w:val="Collegamentoipertestuale"/>
            <w:rFonts w:ascii="Arial" w:hAnsi="Arial" w:cs="Arial"/>
            <w:b w:val="0"/>
            <w:bCs w:val="0"/>
            <w:color w:val="FF6600"/>
            <w:sz w:val="20"/>
            <w:szCs w:val="20"/>
            <w:u w:val="none"/>
          </w:rPr>
          <w:t>Scienze matematiche, informatiche e multimediali</w:t>
        </w:r>
      </w:hyperlink>
      <w:r w:rsidR="004B21CE" w:rsidRPr="00ED08B3">
        <w:rPr>
          <w:rFonts w:ascii="Arial" w:hAnsi="Arial" w:cs="Arial"/>
          <w:b w:val="0"/>
          <w:bCs w:val="0"/>
          <w:sz w:val="20"/>
          <w:szCs w:val="20"/>
        </w:rPr>
        <w:t xml:space="preserve"> – Corso</w:t>
      </w:r>
      <w:r w:rsidR="00F03997" w:rsidRPr="00ED08B3">
        <w:rPr>
          <w:rFonts w:ascii="Arial" w:hAnsi="Arial" w:cs="Arial"/>
          <w:b w:val="0"/>
          <w:bCs w:val="0"/>
          <w:sz w:val="20"/>
          <w:szCs w:val="20"/>
        </w:rPr>
        <w:t xml:space="preserve"> di laurea</w:t>
      </w:r>
      <w:r w:rsidR="00F03997" w:rsidRPr="00ED08B3">
        <w:rPr>
          <w:rFonts w:ascii="Arial" w:hAnsi="Arial" w:cs="Arial"/>
          <w:b w:val="0"/>
          <w:sz w:val="20"/>
          <w:szCs w:val="20"/>
        </w:rPr>
        <w:t xml:space="preserve"> </w:t>
      </w:r>
      <w:r w:rsidR="00F03997" w:rsidRPr="00ED08B3">
        <w:rPr>
          <w:rFonts w:ascii="Wingdings" w:eastAsia="Wingdings" w:hAnsi="Wingdings" w:cs="Wingdings"/>
          <w:sz w:val="20"/>
          <w:szCs w:val="20"/>
        </w:rPr>
        <w:t></w:t>
      </w:r>
      <w:r w:rsidR="00F03997" w:rsidRPr="00ED08B3">
        <w:rPr>
          <w:rFonts w:ascii="Arial" w:hAnsi="Arial" w:cs="Arial"/>
          <w:b w:val="0"/>
          <w:sz w:val="20"/>
          <w:szCs w:val="20"/>
        </w:rPr>
        <w:t xml:space="preserve"> _Scienze e tecnologie multimediali</w:t>
      </w:r>
    </w:p>
    <w:p w14:paraId="62C59D34"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Esiste qualche altro sito che informa su ciò che si fa nel Corso di laurea?</w:t>
      </w:r>
    </w:p>
    <w:p w14:paraId="2C09E6A9" w14:textId="77777777" w:rsidR="009C0DD8" w:rsidRPr="00ED08B3" w:rsidRDefault="000C1C12" w:rsidP="004B21CE">
      <w:pPr>
        <w:spacing w:after="120"/>
        <w:ind w:left="539" w:hanging="539"/>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r>
      <w:r w:rsidR="0063791D" w:rsidRPr="00ED08B3">
        <w:rPr>
          <w:rFonts w:ascii="Arial" w:hAnsi="Arial" w:cs="Arial"/>
          <w:sz w:val="20"/>
          <w:szCs w:val="20"/>
        </w:rPr>
        <w:t xml:space="preserve">Si possono trovare altre informazioni sulle pagine web del Dipartimento </w:t>
      </w:r>
      <w:hyperlink r:id="rId17" w:history="1">
        <w:r w:rsidR="0063791D" w:rsidRPr="00ED08B3">
          <w:rPr>
            <w:rStyle w:val="Collegamentoipertestuale"/>
            <w:rFonts w:ascii="Arial" w:hAnsi="Arial" w:cs="Arial"/>
            <w:sz w:val="20"/>
            <w:szCs w:val="20"/>
          </w:rPr>
          <w:t>www.dmif.uniud.it/triennale/stm/</w:t>
        </w:r>
      </w:hyperlink>
      <w:r w:rsidR="00E969A6" w:rsidRPr="00ED08B3">
        <w:rPr>
          <w:rFonts w:ascii="Arial" w:hAnsi="Arial" w:cs="Arial"/>
          <w:sz w:val="20"/>
          <w:szCs w:val="20"/>
        </w:rPr>
        <w:t xml:space="preserve"> </w:t>
      </w:r>
    </w:p>
    <w:p w14:paraId="26965153" w14:textId="77777777" w:rsidR="009C0DD8" w:rsidRPr="00ED08B3" w:rsidRDefault="000C1C12">
      <w:pPr>
        <w:ind w:left="540" w:hanging="540"/>
        <w:rPr>
          <w:rFonts w:ascii="Arial" w:hAnsi="Arial" w:cs="Arial"/>
          <w:b/>
          <w:sz w:val="20"/>
          <w:szCs w:val="20"/>
        </w:rPr>
      </w:pPr>
      <w:r w:rsidRPr="00ED08B3">
        <w:rPr>
          <w:rFonts w:ascii="Arial" w:hAnsi="Arial" w:cs="Arial"/>
          <w:b/>
          <w:sz w:val="20"/>
          <w:szCs w:val="20"/>
        </w:rPr>
        <w:t>Q.</w:t>
      </w:r>
      <w:r w:rsidRPr="00ED08B3">
        <w:rPr>
          <w:rFonts w:ascii="Arial" w:hAnsi="Arial" w:cs="Arial"/>
          <w:b/>
          <w:sz w:val="20"/>
          <w:szCs w:val="20"/>
        </w:rPr>
        <w:tab/>
        <w:t>Ho bisogno di altre informazioni, a chi posso rivolgermi?</w:t>
      </w:r>
    </w:p>
    <w:p w14:paraId="6AC44F32" w14:textId="77777777" w:rsidR="009C0DD8" w:rsidRPr="00ED08B3" w:rsidRDefault="000C1C12">
      <w:pPr>
        <w:ind w:left="540" w:hanging="540"/>
        <w:rPr>
          <w:rFonts w:ascii="Arial" w:hAnsi="Arial" w:cs="Arial"/>
          <w:sz w:val="20"/>
          <w:szCs w:val="20"/>
        </w:rPr>
      </w:pPr>
      <w:r w:rsidRPr="00ED08B3">
        <w:rPr>
          <w:rFonts w:ascii="Arial" w:hAnsi="Arial" w:cs="Arial"/>
          <w:sz w:val="20"/>
          <w:szCs w:val="20"/>
        </w:rPr>
        <w:t>A.</w:t>
      </w:r>
      <w:r w:rsidRPr="00ED08B3">
        <w:rPr>
          <w:rFonts w:ascii="Arial" w:hAnsi="Arial" w:cs="Arial"/>
          <w:sz w:val="20"/>
          <w:szCs w:val="20"/>
        </w:rPr>
        <w:tab/>
        <w:t xml:space="preserve">Se non hai trovato la risposta nelle pagine web del Corso di laurea, </w:t>
      </w:r>
    </w:p>
    <w:p w14:paraId="11633019" w14:textId="18E1FEEE" w:rsidR="00024512" w:rsidRPr="00CC1D1E" w:rsidRDefault="000C1C12" w:rsidP="01F8B945">
      <w:pPr>
        <w:numPr>
          <w:ilvl w:val="0"/>
          <w:numId w:val="2"/>
        </w:numPr>
        <w:tabs>
          <w:tab w:val="clear" w:pos="1260"/>
          <w:tab w:val="left" w:pos="900"/>
        </w:tabs>
        <w:ind w:left="900"/>
        <w:rPr>
          <w:rFonts w:ascii="Arial" w:eastAsia="Arial" w:hAnsi="Arial" w:cs="Arial"/>
          <w:strike/>
          <w:sz w:val="20"/>
          <w:szCs w:val="20"/>
        </w:rPr>
      </w:pPr>
      <w:r w:rsidRPr="01F8B945">
        <w:rPr>
          <w:rFonts w:ascii="Arial" w:hAnsi="Arial" w:cs="Arial"/>
          <w:sz w:val="20"/>
          <w:szCs w:val="20"/>
        </w:rPr>
        <w:lastRenderedPageBreak/>
        <w:t xml:space="preserve">puoi contattare i </w:t>
      </w:r>
      <w:r w:rsidRPr="01F8B945">
        <w:rPr>
          <w:rFonts w:ascii="Arial" w:hAnsi="Arial" w:cs="Arial"/>
          <w:i/>
          <w:iCs/>
          <w:sz w:val="20"/>
          <w:szCs w:val="20"/>
        </w:rPr>
        <w:t>tutor del corso</w:t>
      </w:r>
      <w:r w:rsidRPr="01F8B945">
        <w:rPr>
          <w:rFonts w:ascii="Arial" w:hAnsi="Arial" w:cs="Arial"/>
          <w:sz w:val="20"/>
          <w:szCs w:val="20"/>
        </w:rPr>
        <w:t xml:space="preserve"> </w:t>
      </w:r>
      <w:r w:rsidRPr="01F8B945">
        <w:rPr>
          <w:rFonts w:ascii="Arial" w:hAnsi="Arial" w:cs="Arial"/>
          <w:b/>
          <w:bCs/>
          <w:sz w:val="20"/>
          <w:szCs w:val="20"/>
        </w:rPr>
        <w:t>via mail</w:t>
      </w:r>
      <w:r w:rsidRPr="01F8B945">
        <w:rPr>
          <w:rFonts w:ascii="Arial" w:hAnsi="Arial" w:cs="Arial"/>
          <w:sz w:val="20"/>
          <w:szCs w:val="20"/>
        </w:rPr>
        <w:t xml:space="preserve"> - tutoratomultimediale@uniud.it, </w:t>
      </w:r>
      <w:r w:rsidR="00024512">
        <w:br/>
      </w:r>
      <w:r w:rsidRPr="01F8B945">
        <w:rPr>
          <w:rFonts w:ascii="Arial" w:hAnsi="Arial" w:cs="Arial"/>
          <w:b/>
          <w:bCs/>
          <w:sz w:val="20"/>
          <w:szCs w:val="20"/>
          <w:highlight w:val="yellow"/>
        </w:rPr>
        <w:t>v</w:t>
      </w:r>
      <w:r w:rsidRPr="01F8B945">
        <w:rPr>
          <w:rFonts w:ascii="Arial" w:hAnsi="Arial" w:cs="Arial"/>
          <w:b/>
          <w:bCs/>
          <w:strike/>
          <w:sz w:val="20"/>
          <w:szCs w:val="20"/>
          <w:highlight w:val="yellow"/>
        </w:rPr>
        <w:t xml:space="preserve">ia Facebook </w:t>
      </w:r>
      <w:r w:rsidRPr="01F8B945">
        <w:rPr>
          <w:rFonts w:ascii="Arial" w:hAnsi="Arial" w:cs="Arial"/>
          <w:strike/>
          <w:sz w:val="20"/>
          <w:szCs w:val="20"/>
          <w:highlight w:val="yellow"/>
        </w:rPr>
        <w:t xml:space="preserve">- </w:t>
      </w:r>
      <w:hyperlink r:id="rId18">
        <w:r w:rsidR="00024512" w:rsidRPr="01F8B945">
          <w:rPr>
            <w:rStyle w:val="Collegamentoipertestuale"/>
            <w:rFonts w:ascii="Arial" w:hAnsi="Arial" w:cs="Arial"/>
            <w:strike/>
            <w:sz w:val="20"/>
            <w:szCs w:val="20"/>
            <w:highlight w:val="yellow"/>
          </w:rPr>
          <w:t>www.facebook.com/stm.uniud</w:t>
        </w:r>
      </w:hyperlink>
      <w:r w:rsidR="00024512" w:rsidRPr="01F8B945">
        <w:rPr>
          <w:rFonts w:ascii="Arial" w:hAnsi="Arial" w:cs="Arial"/>
          <w:sz w:val="20"/>
          <w:szCs w:val="20"/>
          <w:highlight w:val="yellow"/>
        </w:rPr>
        <w:t xml:space="preserve"> </w:t>
      </w:r>
    </w:p>
    <w:p w14:paraId="461E5313" w14:textId="7F2C760C" w:rsidR="00024512" w:rsidRPr="00CC1D1E" w:rsidRDefault="00024512" w:rsidP="01F8B945">
      <w:pPr>
        <w:numPr>
          <w:ilvl w:val="0"/>
          <w:numId w:val="2"/>
        </w:numPr>
        <w:tabs>
          <w:tab w:val="clear" w:pos="1260"/>
          <w:tab w:val="left" w:pos="900"/>
        </w:tabs>
        <w:ind w:left="900"/>
        <w:rPr>
          <w:sz w:val="20"/>
          <w:szCs w:val="20"/>
        </w:rPr>
      </w:pPr>
      <w:r w:rsidRPr="01F8B945">
        <w:rPr>
          <w:rFonts w:ascii="Arial" w:hAnsi="Arial" w:cs="Arial"/>
          <w:sz w:val="20"/>
          <w:szCs w:val="20"/>
        </w:rPr>
        <w:t xml:space="preserve">puoi </w:t>
      </w:r>
      <w:r w:rsidR="00CC1D1E" w:rsidRPr="01F8B945">
        <w:rPr>
          <w:rFonts w:ascii="Arial" w:hAnsi="Arial" w:cs="Arial"/>
          <w:sz w:val="20"/>
          <w:szCs w:val="20"/>
        </w:rPr>
        <w:t xml:space="preserve">contattare la segreteria studenti via posta elettronica all’indirizzo </w:t>
      </w:r>
      <w:hyperlink r:id="rId19">
        <w:r w:rsidR="00CC1D1E" w:rsidRPr="01F8B945">
          <w:rPr>
            <w:rStyle w:val="Collegamentoipertestuale"/>
            <w:rFonts w:ascii="Arial" w:hAnsi="Arial" w:cs="Arial"/>
            <w:sz w:val="20"/>
            <w:szCs w:val="20"/>
          </w:rPr>
          <w:t>segreteria.cepo@uniud.it</w:t>
        </w:r>
      </w:hyperlink>
      <w:r w:rsidR="00CC1D1E" w:rsidRPr="01F8B945">
        <w:rPr>
          <w:rFonts w:ascii="Arial" w:hAnsi="Arial" w:cs="Arial"/>
          <w:sz w:val="20"/>
          <w:szCs w:val="20"/>
        </w:rPr>
        <w:t xml:space="preserve"> oppure al telefono allo 0434 239430 e 239411 dal lun al ven dalle ore 9.30 alle ore 11.30.</w:t>
      </w:r>
    </w:p>
    <w:p w14:paraId="5A39BBE3" w14:textId="77777777" w:rsidR="00024512" w:rsidRPr="00ED08B3" w:rsidRDefault="00024512" w:rsidP="00024512">
      <w:pPr>
        <w:tabs>
          <w:tab w:val="left" w:pos="900"/>
        </w:tabs>
        <w:rPr>
          <w:rFonts w:ascii="Arial" w:hAnsi="Arial" w:cs="Arial"/>
          <w:sz w:val="20"/>
          <w:szCs w:val="20"/>
        </w:rPr>
      </w:pPr>
    </w:p>
    <w:sectPr w:rsidR="00024512" w:rsidRPr="00ED08B3" w:rsidSect="00ED08B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235292" w:rsidRDefault="00235292">
      <w:r>
        <w:separator/>
      </w:r>
    </w:p>
  </w:endnote>
  <w:endnote w:type="continuationSeparator" w:id="0">
    <w:p w14:paraId="72A3D3EC" w14:textId="77777777" w:rsidR="00235292" w:rsidRDefault="0023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235292" w:rsidRDefault="00235292">
      <w:r>
        <w:separator/>
      </w:r>
    </w:p>
  </w:footnote>
  <w:footnote w:type="continuationSeparator" w:id="0">
    <w:p w14:paraId="0E27B00A" w14:textId="77777777" w:rsidR="00235292" w:rsidRDefault="00235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2314"/>
    <w:multiLevelType w:val="hybridMultilevel"/>
    <w:tmpl w:val="BF1C2B70"/>
    <w:lvl w:ilvl="0" w:tplc="1264CA26">
      <w:numFmt w:val="bullet"/>
      <w:lvlText w:val="-"/>
      <w:lvlJc w:val="left"/>
      <w:pPr>
        <w:tabs>
          <w:tab w:val="num" w:pos="900"/>
        </w:tabs>
        <w:ind w:left="900" w:hanging="360"/>
      </w:pPr>
      <w:rPr>
        <w:rFonts w:ascii="Arial" w:eastAsia="Times New Roman" w:hAnsi="Arial" w:cs="Aria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D583DC9"/>
    <w:multiLevelType w:val="hybridMultilevel"/>
    <w:tmpl w:val="FAA0935E"/>
    <w:lvl w:ilvl="0" w:tplc="0410000B">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9BD125B"/>
    <w:multiLevelType w:val="hybridMultilevel"/>
    <w:tmpl w:val="BC64CAF0"/>
    <w:lvl w:ilvl="0" w:tplc="0E622E4E">
      <w:start w:val="17"/>
      <w:numFmt w:val="upperLetter"/>
      <w:lvlText w:val="%1."/>
      <w:lvlJc w:val="left"/>
      <w:pPr>
        <w:tabs>
          <w:tab w:val="num" w:pos="900"/>
        </w:tabs>
        <w:ind w:left="900" w:hanging="5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7FA368B7"/>
    <w:multiLevelType w:val="hybridMultilevel"/>
    <w:tmpl w:val="EDB6F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31"/>
    <w:rsid w:val="00024512"/>
    <w:rsid w:val="000415B3"/>
    <w:rsid w:val="00071F25"/>
    <w:rsid w:val="000938DC"/>
    <w:rsid w:val="000C1C12"/>
    <w:rsid w:val="000D086B"/>
    <w:rsid w:val="000E3613"/>
    <w:rsid w:val="000F4348"/>
    <w:rsid w:val="0014706F"/>
    <w:rsid w:val="00162DDA"/>
    <w:rsid w:val="00235292"/>
    <w:rsid w:val="00286008"/>
    <w:rsid w:val="00297717"/>
    <w:rsid w:val="002D3CC5"/>
    <w:rsid w:val="00335EF5"/>
    <w:rsid w:val="00381B40"/>
    <w:rsid w:val="003A34F0"/>
    <w:rsid w:val="003C4C28"/>
    <w:rsid w:val="003E7957"/>
    <w:rsid w:val="0049566E"/>
    <w:rsid w:val="004B21CE"/>
    <w:rsid w:val="004C04CB"/>
    <w:rsid w:val="005326D0"/>
    <w:rsid w:val="00540D56"/>
    <w:rsid w:val="00596FCD"/>
    <w:rsid w:val="005A0DDE"/>
    <w:rsid w:val="005F55F8"/>
    <w:rsid w:val="005F7D4E"/>
    <w:rsid w:val="0063791D"/>
    <w:rsid w:val="00662B40"/>
    <w:rsid w:val="00677831"/>
    <w:rsid w:val="006D7357"/>
    <w:rsid w:val="00754DAC"/>
    <w:rsid w:val="007A3780"/>
    <w:rsid w:val="007C251E"/>
    <w:rsid w:val="008116F7"/>
    <w:rsid w:val="0083497B"/>
    <w:rsid w:val="0089011C"/>
    <w:rsid w:val="008A3ED5"/>
    <w:rsid w:val="009310F7"/>
    <w:rsid w:val="009C0DD8"/>
    <w:rsid w:val="00A6531E"/>
    <w:rsid w:val="00A865E7"/>
    <w:rsid w:val="00B26B5E"/>
    <w:rsid w:val="00B533DD"/>
    <w:rsid w:val="00B72984"/>
    <w:rsid w:val="00BC3AC7"/>
    <w:rsid w:val="00C0731D"/>
    <w:rsid w:val="00C11D36"/>
    <w:rsid w:val="00C22146"/>
    <w:rsid w:val="00C56E72"/>
    <w:rsid w:val="00C94B6B"/>
    <w:rsid w:val="00CA37A3"/>
    <w:rsid w:val="00CC1D1E"/>
    <w:rsid w:val="00CD0D19"/>
    <w:rsid w:val="00D37433"/>
    <w:rsid w:val="00DC1D5A"/>
    <w:rsid w:val="00DF234A"/>
    <w:rsid w:val="00E25F36"/>
    <w:rsid w:val="00E54513"/>
    <w:rsid w:val="00E969A6"/>
    <w:rsid w:val="00ED08B3"/>
    <w:rsid w:val="00EE1188"/>
    <w:rsid w:val="00EE7AD3"/>
    <w:rsid w:val="00EF4444"/>
    <w:rsid w:val="00EF4D89"/>
    <w:rsid w:val="00F03997"/>
    <w:rsid w:val="00F67D6B"/>
    <w:rsid w:val="00FB7C2A"/>
    <w:rsid w:val="00FD0A9F"/>
    <w:rsid w:val="01F8B945"/>
    <w:rsid w:val="09F3D56B"/>
    <w:rsid w:val="0B0E9561"/>
    <w:rsid w:val="0C5B3612"/>
    <w:rsid w:val="0E1A54A9"/>
    <w:rsid w:val="11C73DFA"/>
    <w:rsid w:val="1467C7FE"/>
    <w:rsid w:val="19D837A9"/>
    <w:rsid w:val="1D9374C0"/>
    <w:rsid w:val="24711631"/>
    <w:rsid w:val="25004295"/>
    <w:rsid w:val="2AAB7545"/>
    <w:rsid w:val="36FBC715"/>
    <w:rsid w:val="3805BE75"/>
    <w:rsid w:val="3EAD4480"/>
    <w:rsid w:val="408C8DB4"/>
    <w:rsid w:val="45D4A232"/>
    <w:rsid w:val="45DD165B"/>
    <w:rsid w:val="49D8CA57"/>
    <w:rsid w:val="4F73A7E4"/>
    <w:rsid w:val="50279779"/>
    <w:rsid w:val="53001BFB"/>
    <w:rsid w:val="5637DF6B"/>
    <w:rsid w:val="56C0F564"/>
    <w:rsid w:val="574EACFF"/>
    <w:rsid w:val="643B4354"/>
    <w:rsid w:val="69ED8C2F"/>
    <w:rsid w:val="6A17C9C3"/>
    <w:rsid w:val="74F7D521"/>
    <w:rsid w:val="7596D8C1"/>
    <w:rsid w:val="78D0C352"/>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205AA"/>
  <w15:chartTrackingRefBased/>
  <w15:docId w15:val="{D6BDA07F-9BE0-41CD-9B21-8B72AC0D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link w:val="Titolo3Carattere"/>
    <w:uiPriority w:val="9"/>
    <w:qFormat/>
    <w:rsid w:val="00F03997"/>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Titolo3Carattere">
    <w:name w:val="Titolo 3 Carattere"/>
    <w:basedOn w:val="Carpredefinitoparagrafo"/>
    <w:link w:val="Titolo3"/>
    <w:uiPriority w:val="9"/>
    <w:rsid w:val="00F03997"/>
    <w:rPr>
      <w:b/>
      <w:bCs/>
      <w:sz w:val="27"/>
      <w:szCs w:val="27"/>
    </w:rPr>
  </w:style>
  <w:style w:type="paragraph" w:styleId="Paragrafoelenco">
    <w:name w:val="List Paragraph"/>
    <w:basedOn w:val="Normale"/>
    <w:uiPriority w:val="34"/>
    <w:qFormat/>
    <w:rsid w:val="00662B40"/>
    <w:pPr>
      <w:ind w:left="720"/>
      <w:contextualSpacing/>
    </w:pPr>
  </w:style>
  <w:style w:type="paragraph" w:customStyle="1" w:styleId="xmsonormal">
    <w:name w:val="x_msonormal"/>
    <w:basedOn w:val="Normale"/>
    <w:rsid w:val="005F7D4E"/>
    <w:rPr>
      <w:rFonts w:eastAsiaTheme="minorHAnsi"/>
    </w:rPr>
  </w:style>
  <w:style w:type="character" w:customStyle="1" w:styleId="UnresolvedMention">
    <w:name w:val="Unresolved Mention"/>
    <w:basedOn w:val="Carpredefinitoparagrafo"/>
    <w:uiPriority w:val="99"/>
    <w:semiHidden/>
    <w:unhideWhenUsed/>
    <w:rsid w:val="00E969A6"/>
    <w:rPr>
      <w:color w:val="605E5C"/>
      <w:shd w:val="clear" w:color="auto" w:fill="E1DFDD"/>
    </w:rPr>
  </w:style>
  <w:style w:type="character" w:customStyle="1" w:styleId="internal-link">
    <w:name w:val="internal-link"/>
    <w:basedOn w:val="Carpredefinitoparagrafo"/>
    <w:rsid w:val="00F67D6B"/>
  </w:style>
  <w:style w:type="character" w:styleId="Collegamentovisitato">
    <w:name w:val="FollowedHyperlink"/>
    <w:basedOn w:val="Carpredefinitoparagrafo"/>
    <w:rsid w:val="00CC1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2138">
      <w:bodyDiv w:val="1"/>
      <w:marLeft w:val="0"/>
      <w:marRight w:val="0"/>
      <w:marTop w:val="0"/>
      <w:marBottom w:val="0"/>
      <w:divBdr>
        <w:top w:val="none" w:sz="0" w:space="0" w:color="auto"/>
        <w:left w:val="none" w:sz="0" w:space="0" w:color="auto"/>
        <w:bottom w:val="none" w:sz="0" w:space="0" w:color="auto"/>
        <w:right w:val="none" w:sz="0" w:space="0" w:color="auto"/>
      </w:divBdr>
    </w:div>
    <w:div w:id="788939457">
      <w:bodyDiv w:val="1"/>
      <w:marLeft w:val="0"/>
      <w:marRight w:val="0"/>
      <w:marTop w:val="0"/>
      <w:marBottom w:val="0"/>
      <w:divBdr>
        <w:top w:val="none" w:sz="0" w:space="0" w:color="auto"/>
        <w:left w:val="none" w:sz="0" w:space="0" w:color="auto"/>
        <w:bottom w:val="none" w:sz="0" w:space="0" w:color="auto"/>
        <w:right w:val="none" w:sz="0" w:space="0" w:color="auto"/>
      </w:divBdr>
    </w:div>
    <w:div w:id="1035499347">
      <w:bodyDiv w:val="1"/>
      <w:marLeft w:val="0"/>
      <w:marRight w:val="0"/>
      <w:marTop w:val="0"/>
      <w:marBottom w:val="0"/>
      <w:divBdr>
        <w:top w:val="none" w:sz="0" w:space="0" w:color="auto"/>
        <w:left w:val="none" w:sz="0" w:space="0" w:color="auto"/>
        <w:bottom w:val="none" w:sz="0" w:space="0" w:color="auto"/>
        <w:right w:val="none" w:sz="0" w:space="0" w:color="auto"/>
      </w:divBdr>
    </w:div>
    <w:div w:id="1067845156">
      <w:bodyDiv w:val="1"/>
      <w:marLeft w:val="0"/>
      <w:marRight w:val="0"/>
      <w:marTop w:val="0"/>
      <w:marBottom w:val="0"/>
      <w:divBdr>
        <w:top w:val="none" w:sz="0" w:space="0" w:color="auto"/>
        <w:left w:val="none" w:sz="0" w:space="0" w:color="auto"/>
        <w:bottom w:val="none" w:sz="0" w:space="0" w:color="auto"/>
        <w:right w:val="none" w:sz="0" w:space="0" w:color="auto"/>
      </w:divBdr>
    </w:div>
    <w:div w:id="18179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ud.it/it/didattica/segreteria-studenti/come-immatricolarsi/laurea-scienze-tecnologie-multimediali" TargetMode="External"/><Relationship Id="rId13" Type="http://schemas.openxmlformats.org/officeDocument/2006/relationships/hyperlink" Target="https://elearning.uniud.it/moodle/login/index.php" TargetMode="External"/><Relationship Id="rId18" Type="http://schemas.openxmlformats.org/officeDocument/2006/relationships/hyperlink" Target="http://www.facebook.com/stm.uniu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uniud.esse3.cineca.it" TargetMode="External"/><Relationship Id="rId17" Type="http://schemas.openxmlformats.org/officeDocument/2006/relationships/hyperlink" Target="http://www.dmif.uniud.it/triennale/stm/" TargetMode="External"/><Relationship Id="rId2" Type="http://schemas.openxmlformats.org/officeDocument/2006/relationships/styles" Target="styles.xml"/><Relationship Id="rId16" Type="http://schemas.openxmlformats.org/officeDocument/2006/relationships/hyperlink" Target="http://www.uniud.it/it/didattica/corsi-offerta/offerta-formativa-area-scientifica/scienze-matematiche-informatiche-multimedial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ud.it/it/didattica/info-didattiche/piano-di-studio/laurea-scienze-tecnologie-multimediali/2019-2020" TargetMode="External"/><Relationship Id="rId5" Type="http://schemas.openxmlformats.org/officeDocument/2006/relationships/footnotes" Target="footnotes.xml"/><Relationship Id="rId15" Type="http://schemas.openxmlformats.org/officeDocument/2006/relationships/hyperlink" Target="http://www.uniud.it/it/didattica/corsi-offerta" TargetMode="External"/><Relationship Id="rId10" Type="http://schemas.openxmlformats.org/officeDocument/2006/relationships/hyperlink" Target="https://www.uniud.it/it/didattica/info-didattiche/orario-lezioni/laurea-scienze-tecnologie-multimediali" TargetMode="External"/><Relationship Id="rId19" Type="http://schemas.openxmlformats.org/officeDocument/2006/relationships/hyperlink" Target="mailto:segreteria.cepo@uniud.it" TargetMode="External"/><Relationship Id="rId4" Type="http://schemas.openxmlformats.org/officeDocument/2006/relationships/webSettings" Target="webSettings.xml"/><Relationship Id="rId9" Type="http://schemas.openxmlformats.org/officeDocument/2006/relationships/hyperlink" Target="mailto:segreteria.cepo@uniud.it" TargetMode="External"/><Relationship Id="rId14" Type="http://schemas.openxmlformats.org/officeDocument/2006/relationships/hyperlink" Target="https://www.uniud.it/it/didattica/info-didattiche/faq/laurea-scienze-tecnologie-multimediali/STMaccertamentoconoscenzalingue_2019_20.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1576</Words>
  <Characters>10092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Università di Udine</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ferrin</dc:creator>
  <cp:keywords/>
  <dc:description/>
  <cp:lastModifiedBy>Barbara Patui</cp:lastModifiedBy>
  <cp:revision>2</cp:revision>
  <cp:lastPrinted>2017-07-07T08:18:00Z</cp:lastPrinted>
  <dcterms:created xsi:type="dcterms:W3CDTF">2020-07-29T09:34:00Z</dcterms:created>
  <dcterms:modified xsi:type="dcterms:W3CDTF">2020-07-29T09:34:00Z</dcterms:modified>
</cp:coreProperties>
</file>