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6D30E696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71F79E5D" w14:textId="31939284" w:rsidR="00CC7EE4" w:rsidRPr="00EC09A2" w:rsidRDefault="00D640BC" w:rsidP="61D0908B">
      <w:pPr>
        <w:keepNext/>
        <w:keepLines/>
        <w:widowControl w:val="0"/>
        <w:jc w:val="center"/>
        <w:rPr>
          <w:rFonts w:ascii="Century Gothic" w:hAnsi="Century Gothic" w:cs="Arial"/>
          <w:b/>
          <w:bCs/>
          <w:u w:val="single"/>
        </w:rPr>
      </w:pPr>
      <w:r w:rsidRPr="61D0908B">
        <w:rPr>
          <w:rFonts w:ascii="Century Gothic" w:hAnsi="Century Gothic" w:cs="Arial"/>
          <w:b/>
          <w:bCs/>
          <w:u w:val="single"/>
        </w:rPr>
        <w:t>GRAMMATIC</w:t>
      </w:r>
      <w:r w:rsidR="7635D4E7" w:rsidRPr="61D0908B">
        <w:rPr>
          <w:rFonts w:ascii="Century Gothic" w:hAnsi="Century Gothic" w:cs="Arial"/>
          <w:b/>
          <w:bCs/>
          <w:u w:val="single"/>
        </w:rPr>
        <w:t>A</w:t>
      </w:r>
      <w:r w:rsidRPr="61D0908B">
        <w:rPr>
          <w:rFonts w:ascii="Century Gothic" w:hAnsi="Century Gothic" w:cs="Arial"/>
          <w:b/>
          <w:bCs/>
          <w:u w:val="single"/>
        </w:rPr>
        <w:t xml:space="preserve"> </w:t>
      </w:r>
      <w:r w:rsidR="007F642A" w:rsidRPr="61D0908B">
        <w:rPr>
          <w:rFonts w:ascii="Century Gothic" w:hAnsi="Century Gothic" w:cs="Arial"/>
          <w:b/>
          <w:bCs/>
          <w:u w:val="single"/>
        </w:rPr>
        <w:t>DI BASE</w:t>
      </w:r>
      <w:r w:rsidR="00BE5EFE" w:rsidRPr="61D0908B">
        <w:rPr>
          <w:rFonts w:ascii="Century Gothic" w:hAnsi="Century Gothic" w:cs="Arial"/>
          <w:b/>
          <w:bCs/>
          <w:u w:val="single"/>
        </w:rPr>
        <w:t xml:space="preserve"> </w:t>
      </w:r>
    </w:p>
    <w:p w14:paraId="4383510B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6DD4E24C" w14:textId="77777777" w:rsidR="00BE5EFE" w:rsidRDefault="00BE5EFE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77777777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7C707256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D46B93">
        <w:rPr>
          <w:rFonts w:ascii="Century Gothic" w:hAnsi="Century Gothic"/>
          <w:sz w:val="20"/>
          <w:szCs w:val="20"/>
        </w:rPr>
        <w:t>Prov</w:t>
      </w:r>
      <w:proofErr w:type="spellEnd"/>
      <w:r w:rsidR="00D46B93">
        <w:rPr>
          <w:rFonts w:ascii="Century Gothic" w:hAnsi="Century Gothic"/>
          <w:sz w:val="20"/>
          <w:szCs w:val="20"/>
        </w:rPr>
        <w:t>…</w:t>
      </w:r>
      <w:proofErr w:type="gramStart"/>
      <w:r w:rsidR="00D46B93">
        <w:rPr>
          <w:rFonts w:ascii="Century Gothic" w:hAnsi="Century Gothic"/>
          <w:sz w:val="20"/>
          <w:szCs w:val="20"/>
        </w:rPr>
        <w:t>…….</w:t>
      </w:r>
      <w:proofErr w:type="gramEnd"/>
      <w:r w:rsidR="00D46B93">
        <w:rPr>
          <w:rFonts w:ascii="Century Gothic" w:hAnsi="Century Gothic"/>
          <w:sz w:val="20"/>
          <w:szCs w:val="20"/>
        </w:rPr>
        <w:t xml:space="preserve">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6246FCC1" w14:textId="7EF79DD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 xml:space="preserve">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73CA95CE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433AB7A4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61D0908B">
        <w:rPr>
          <w:rFonts w:ascii="Century Gothic" w:hAnsi="Century Gothic"/>
          <w:sz w:val="20"/>
          <w:szCs w:val="20"/>
        </w:rPr>
        <w:t xml:space="preserve">in procinto di frequentare </w:t>
      </w:r>
      <w:proofErr w:type="spellStart"/>
      <w:r w:rsidRPr="61D0908B">
        <w:rPr>
          <w:rFonts w:ascii="Century Gothic" w:hAnsi="Century Gothic"/>
          <w:sz w:val="20"/>
          <w:szCs w:val="20"/>
        </w:rPr>
        <w:t>attivita</w:t>
      </w:r>
      <w:proofErr w:type="spellEnd"/>
      <w:r w:rsidRPr="61D0908B">
        <w:rPr>
          <w:rFonts w:ascii="Century Gothic" w:hAnsi="Century Gothic"/>
          <w:sz w:val="20"/>
          <w:szCs w:val="20"/>
        </w:rPr>
        <w:t>̀ di alternanza</w:t>
      </w:r>
      <w:r w:rsidR="002D7151" w:rsidRPr="61D0908B">
        <w:rPr>
          <w:rFonts w:ascii="Century Gothic" w:hAnsi="Century Gothic"/>
          <w:sz w:val="20"/>
          <w:szCs w:val="20"/>
        </w:rPr>
        <w:t xml:space="preserve"> scuola </w:t>
      </w:r>
      <w:r w:rsidR="000A2828" w:rsidRPr="61D0908B">
        <w:rPr>
          <w:rFonts w:ascii="Century Gothic" w:hAnsi="Century Gothic"/>
          <w:sz w:val="20"/>
          <w:szCs w:val="20"/>
        </w:rPr>
        <w:t xml:space="preserve">lavoro nel periodo </w:t>
      </w:r>
      <w:r w:rsidR="000A2828" w:rsidRPr="00863CD0">
        <w:rPr>
          <w:rFonts w:ascii="Century Gothic" w:hAnsi="Century Gothic"/>
          <w:b/>
          <w:bCs/>
          <w:sz w:val="20"/>
          <w:szCs w:val="20"/>
        </w:rPr>
        <w:t>d</w:t>
      </w:r>
      <w:r w:rsidR="463D79AC" w:rsidRPr="00863CD0">
        <w:rPr>
          <w:rFonts w:ascii="Century Gothic" w:hAnsi="Century Gothic"/>
          <w:b/>
          <w:bCs/>
          <w:sz w:val="20"/>
          <w:szCs w:val="20"/>
        </w:rPr>
        <w:t>all</w:t>
      </w:r>
      <w:r w:rsidR="212A46A4" w:rsidRPr="00863CD0">
        <w:rPr>
          <w:rFonts w:ascii="Century Gothic" w:hAnsi="Century Gothic"/>
          <w:b/>
          <w:bCs/>
          <w:sz w:val="20"/>
          <w:szCs w:val="20"/>
        </w:rPr>
        <w:t>’</w:t>
      </w:r>
      <w:r w:rsidR="463D79AC" w:rsidRPr="00863CD0">
        <w:rPr>
          <w:rFonts w:ascii="Century Gothic" w:hAnsi="Century Gothic"/>
          <w:b/>
          <w:bCs/>
          <w:sz w:val="20"/>
          <w:szCs w:val="20"/>
        </w:rPr>
        <w:t xml:space="preserve">1 al 4 </w:t>
      </w:r>
      <w:r w:rsidR="00863CD0">
        <w:rPr>
          <w:rFonts w:ascii="Century Gothic" w:hAnsi="Century Gothic"/>
          <w:b/>
          <w:bCs/>
          <w:sz w:val="20"/>
          <w:szCs w:val="20"/>
        </w:rPr>
        <w:t>SETTEMBRE</w:t>
      </w:r>
      <w:r w:rsidR="463D79AC" w:rsidRPr="00863CD0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gramStart"/>
      <w:r w:rsidR="463D79AC" w:rsidRPr="00863CD0">
        <w:rPr>
          <w:rFonts w:ascii="Century Gothic" w:hAnsi="Century Gothic"/>
          <w:b/>
          <w:bCs/>
          <w:sz w:val="20"/>
          <w:szCs w:val="20"/>
        </w:rPr>
        <w:t>2020</w:t>
      </w:r>
      <w:r w:rsidR="007F642A" w:rsidRPr="61D0908B">
        <w:rPr>
          <w:rFonts w:ascii="Century Gothic" w:hAnsi="Century Gothic"/>
          <w:sz w:val="20"/>
          <w:szCs w:val="20"/>
        </w:rPr>
        <w:t xml:space="preserve">  </w:t>
      </w:r>
      <w:r w:rsidR="00863CD0">
        <w:rPr>
          <w:rFonts w:ascii="Century Gothic" w:hAnsi="Century Gothic"/>
          <w:sz w:val="20"/>
          <w:szCs w:val="20"/>
        </w:rPr>
        <w:t>organizzato</w:t>
      </w:r>
      <w:proofErr w:type="gramEnd"/>
      <w:r w:rsidRPr="61D0908B">
        <w:rPr>
          <w:rFonts w:ascii="Century Gothic" w:hAnsi="Century Gothic"/>
          <w:sz w:val="20"/>
          <w:szCs w:val="20"/>
        </w:rPr>
        <w:t xml:space="preserve"> </w:t>
      </w:r>
      <w:r w:rsidR="00863CD0">
        <w:rPr>
          <w:rFonts w:ascii="Century Gothic" w:hAnsi="Century Gothic"/>
          <w:sz w:val="20"/>
          <w:szCs w:val="20"/>
        </w:rPr>
        <w:t>dal</w:t>
      </w:r>
      <w:r w:rsidR="002D7151" w:rsidRPr="61D0908B">
        <w:rPr>
          <w:rFonts w:ascii="Century Gothic" w:hAnsi="Century Gothic"/>
          <w:sz w:val="20"/>
          <w:szCs w:val="20"/>
        </w:rPr>
        <w:t xml:space="preserve">l’Università degli Studi di Udine, </w:t>
      </w:r>
    </w:p>
    <w:p w14:paraId="602B0377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64326284" w14:textId="77777777" w:rsidR="00863CD0" w:rsidRPr="00152163" w:rsidRDefault="00863CD0" w:rsidP="00863CD0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7BFA5065" w14:textId="77777777" w:rsidR="00863CD0" w:rsidRPr="0091189C" w:rsidRDefault="00863CD0" w:rsidP="00863CD0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4CEB28DA" w14:textId="77777777" w:rsidR="00863CD0" w:rsidRPr="00152163" w:rsidRDefault="00863CD0" w:rsidP="00863CD0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che </w:t>
      </w:r>
      <w:proofErr w:type="spellStart"/>
      <w:r w:rsidRPr="00152163">
        <w:rPr>
          <w:rFonts w:ascii="Century Gothic" w:hAnsi="Century Gothic"/>
          <w:sz w:val="20"/>
          <w:szCs w:val="20"/>
        </w:rPr>
        <w:t>andra</w:t>
      </w:r>
      <w:proofErr w:type="spellEnd"/>
      <w:r w:rsidRPr="00152163">
        <w:rPr>
          <w:rFonts w:ascii="Century Gothic" w:hAnsi="Century Gothic"/>
          <w:sz w:val="20"/>
          <w:szCs w:val="20"/>
        </w:rPr>
        <w:t>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748B1E44" w14:textId="77777777" w:rsidR="00863CD0" w:rsidRPr="00152163" w:rsidRDefault="00863CD0" w:rsidP="00863C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</w:t>
      </w:r>
      <w:proofErr w:type="spellStart"/>
      <w:r w:rsidRPr="00152163">
        <w:rPr>
          <w:rFonts w:ascii="Century Gothic" w:hAnsi="Century Gothic"/>
          <w:sz w:val="20"/>
          <w:szCs w:val="20"/>
        </w:rPr>
        <w:t>nonche</w:t>
      </w:r>
      <w:proofErr w:type="spellEnd"/>
      <w:r w:rsidRPr="00152163">
        <w:rPr>
          <w:rFonts w:ascii="Century Gothic" w:hAnsi="Century Gothic"/>
          <w:sz w:val="20"/>
          <w:szCs w:val="20"/>
        </w:rPr>
        <w:t>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18150633" w14:textId="77777777" w:rsidR="00863CD0" w:rsidRPr="00152163" w:rsidRDefault="00863CD0" w:rsidP="00863C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</w:t>
      </w:r>
      <w:proofErr w:type="spellStart"/>
      <w:r w:rsidRPr="00152163">
        <w:rPr>
          <w:rFonts w:ascii="Century Gothic" w:hAnsi="Century Gothic"/>
          <w:sz w:val="20"/>
          <w:szCs w:val="20"/>
        </w:rPr>
        <w:t>procedera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in qualsiasi momento alla sospensione dell’esperienza di alternanza; </w:t>
      </w:r>
    </w:p>
    <w:p w14:paraId="799B90CA" w14:textId="77777777" w:rsidR="00863CD0" w:rsidRPr="00152163" w:rsidRDefault="00863CD0" w:rsidP="00863C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600E9369" w14:textId="77777777" w:rsidR="00863CD0" w:rsidRPr="005D3F2A" w:rsidRDefault="00863CD0" w:rsidP="00863C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5D3F2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2A3A1111" w14:textId="77777777" w:rsidR="00863CD0" w:rsidRPr="0091189C" w:rsidRDefault="00863CD0" w:rsidP="00863C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91189C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  <w:r w:rsidRPr="0091189C">
        <w:rPr>
          <w:rFonts w:ascii="Century Gothic" w:hAnsi="Century Gothic"/>
          <w:sz w:val="20"/>
          <w:szCs w:val="20"/>
        </w:rPr>
        <w:t xml:space="preserve"> </w:t>
      </w:r>
    </w:p>
    <w:p w14:paraId="37FABFE1" w14:textId="77777777" w:rsidR="00096ED0" w:rsidRDefault="00096ED0" w:rsidP="00096ED0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</w:p>
    <w:p w14:paraId="242CB979" w14:textId="77777777" w:rsidR="00863CD0" w:rsidRPr="00EC09A2" w:rsidRDefault="00863CD0" w:rsidP="00863CD0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  <w:r w:rsidRPr="005D3F2A">
        <w:rPr>
          <w:rFonts w:ascii="Century Gothic" w:hAnsi="Century Gothic"/>
          <w:b/>
          <w:bCs/>
          <w:sz w:val="20"/>
          <w:szCs w:val="20"/>
        </w:rPr>
        <w:t>SI IMPEGNA</w:t>
      </w:r>
      <w:r w:rsidRPr="00EC09A2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2D410BA" w14:textId="77777777" w:rsidR="00863CD0" w:rsidRPr="00AF4070" w:rsidRDefault="00863CD0" w:rsidP="00863C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 scuola lavoro</w:t>
      </w:r>
      <w:r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che verranno svolte a distanza</w:t>
      </w:r>
      <w:r w:rsidRPr="00AF4070"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e di informare nel caso di assenze;</w:t>
      </w:r>
    </w:p>
    <w:p w14:paraId="7C92A222" w14:textId="77777777" w:rsidR="00863CD0" w:rsidRPr="00152163" w:rsidRDefault="00863CD0" w:rsidP="00863C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2062E824" w14:textId="77777777" w:rsidR="00863CD0" w:rsidRPr="00C56C98" w:rsidRDefault="00863CD0" w:rsidP="00863C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56C98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</w:t>
      </w:r>
      <w:proofErr w:type="spellStart"/>
      <w:r w:rsidRPr="00C56C98">
        <w:rPr>
          <w:rFonts w:ascii="Century Gothic" w:hAnsi="Century Gothic"/>
          <w:sz w:val="20"/>
          <w:szCs w:val="20"/>
        </w:rPr>
        <w:t>verra</w:t>
      </w:r>
      <w:proofErr w:type="spellEnd"/>
      <w:r w:rsidRPr="00C56C98">
        <w:rPr>
          <w:rFonts w:ascii="Century Gothic" w:hAnsi="Century Gothic"/>
          <w:sz w:val="20"/>
          <w:szCs w:val="20"/>
        </w:rPr>
        <w:t xml:space="preserve">̀ a </w:t>
      </w:r>
      <w:r>
        <w:rPr>
          <w:rFonts w:ascii="Century Gothic" w:hAnsi="Century Gothic"/>
          <w:sz w:val="20"/>
          <w:szCs w:val="20"/>
        </w:rPr>
        <w:t>conoscenza</w:t>
      </w:r>
      <w:r w:rsidRPr="00C56C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– </w:t>
      </w:r>
      <w:r w:rsidRPr="0091189C">
        <w:rPr>
          <w:rFonts w:ascii="Century Gothic" w:hAnsi="Century Gothic"/>
          <w:sz w:val="20"/>
          <w:szCs w:val="20"/>
        </w:rPr>
        <w:t>seppur in forma telematica;</w:t>
      </w:r>
      <w:r w:rsidRPr="00C56C98">
        <w:rPr>
          <w:rFonts w:ascii="Century Gothic" w:hAnsi="Century Gothic"/>
          <w:sz w:val="20"/>
          <w:szCs w:val="20"/>
        </w:rPr>
        <w:t xml:space="preserve"> </w:t>
      </w:r>
    </w:p>
    <w:p w14:paraId="0D70753D" w14:textId="77777777" w:rsidR="00863CD0" w:rsidRPr="0091189C" w:rsidRDefault="00863CD0" w:rsidP="00863C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2E4E5591" w14:textId="77777777" w:rsidR="00863CD0" w:rsidRPr="005D3F2A" w:rsidRDefault="00863CD0" w:rsidP="00863CD0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ad osservare gli orari e i regolamenti interni </w:t>
      </w:r>
      <w:r>
        <w:rPr>
          <w:rFonts w:ascii="Century Gothic" w:hAnsi="Century Gothic"/>
          <w:sz w:val="20"/>
          <w:szCs w:val="20"/>
        </w:rPr>
        <w:t>del soggetto ospitante</w:t>
      </w:r>
      <w:r w:rsidRPr="0091189C">
        <w:rPr>
          <w:rFonts w:ascii="Century Gothic" w:hAnsi="Century Gothic"/>
          <w:sz w:val="20"/>
          <w:szCs w:val="20"/>
        </w:rPr>
        <w:t xml:space="preserve">, le norme in materia </w:t>
      </w:r>
      <w:r w:rsidRPr="005D3F2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130C4E0D" w14:textId="77777777" w:rsidR="00CC7EE4" w:rsidRPr="009207F0" w:rsidRDefault="00CC7EE4" w:rsidP="00CC7EE4">
      <w:pPr>
        <w:tabs>
          <w:tab w:val="left" w:pos="2700"/>
        </w:tabs>
        <w:rPr>
          <w:rFonts w:ascii="Arial" w:hAnsi="Arial" w:cs="Arial"/>
          <w:b/>
          <w:sz w:val="20"/>
          <w:szCs w:val="20"/>
        </w:rPr>
      </w:pPr>
    </w:p>
    <w:p w14:paraId="36A980B6" w14:textId="77777777" w:rsidR="00CC7EE4" w:rsidRPr="009207F0" w:rsidRDefault="00CC7EE4" w:rsidP="00956AA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9B6640E" w14:textId="77777777" w:rsidR="00863CD0" w:rsidRPr="009207F0" w:rsidRDefault="00863CD0" w:rsidP="00863CD0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Sorveglianza sanitaria</w:t>
      </w:r>
    </w:p>
    <w:p w14:paraId="55292EF2" w14:textId="20316A57" w:rsidR="00863CD0" w:rsidRPr="009207F0" w:rsidRDefault="00863CD0" w:rsidP="00863CD0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Tenuto conto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</w:t>
      </w:r>
      <w:r>
        <w:rPr>
          <w:rStyle w:val="Rimandocommento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5FD4108E" w14:textId="77777777" w:rsidR="00CC7EE4" w:rsidRPr="00CC7EE4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7B1B85E7" w14:textId="006D1715" w:rsidR="00A90584" w:rsidRPr="00863CD0" w:rsidRDefault="00A90584" w:rsidP="00863CD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7BBB0E0A" w14:textId="523A4A40" w:rsidR="00096ED0" w:rsidRDefault="00863CD0" w:rsidP="00096ED0">
      <w:pPr>
        <w:jc w:val="both"/>
        <w:rPr>
          <w:rFonts w:ascii="Century Gothic" w:hAnsi="Century Gothic" w:cs="Arial"/>
          <w:sz w:val="20"/>
          <w:szCs w:val="20"/>
        </w:rPr>
      </w:pPr>
      <w:r w:rsidRPr="00EA7469">
        <w:rPr>
          <w:rFonts w:ascii="Century Gothic" w:hAnsi="Century Gothic" w:cs="Arial"/>
          <w:sz w:val="20"/>
          <w:szCs w:val="20"/>
        </w:rPr>
        <w:t>L’attività di alternanza sarà articolata in ore di formazione per via telematica, sia frontale sia laboratoriale</w:t>
      </w:r>
      <w:r>
        <w:rPr>
          <w:rFonts w:ascii="Century Gothic" w:hAnsi="Century Gothic" w:cs="Arial"/>
          <w:sz w:val="20"/>
          <w:szCs w:val="20"/>
        </w:rPr>
        <w:t xml:space="preserve"> e</w:t>
      </w:r>
      <w:r w:rsidRPr="61D0908B">
        <w:rPr>
          <w:rFonts w:ascii="Century Gothic" w:hAnsi="Century Gothic" w:cs="Arial"/>
          <w:sz w:val="20"/>
          <w:szCs w:val="20"/>
        </w:rPr>
        <w:t xml:space="preserve"> </w:t>
      </w:r>
      <w:r w:rsidR="00A90584" w:rsidRPr="61D0908B">
        <w:rPr>
          <w:rFonts w:ascii="Century Gothic" w:hAnsi="Century Gothic" w:cs="Arial"/>
          <w:sz w:val="20"/>
          <w:szCs w:val="20"/>
        </w:rPr>
        <w:t>in ore dedicate al lavoro autonomo per la preparazione di un elaborato o di un esame di valutazione e alla relativa presentazione</w:t>
      </w:r>
      <w:r w:rsidR="00096ED0" w:rsidRPr="61D0908B">
        <w:rPr>
          <w:rFonts w:ascii="Century Gothic" w:hAnsi="Century Gothic" w:cs="Arial"/>
          <w:sz w:val="20"/>
          <w:szCs w:val="20"/>
        </w:rPr>
        <w:t xml:space="preserve">. Lo studente frequenterà nel periodo </w:t>
      </w:r>
      <w:r w:rsidR="007F642A" w:rsidRPr="61D0908B">
        <w:rPr>
          <w:rFonts w:ascii="Century Gothic" w:hAnsi="Century Gothic"/>
          <w:b/>
          <w:bCs/>
          <w:sz w:val="20"/>
          <w:szCs w:val="20"/>
        </w:rPr>
        <w:t>d</w:t>
      </w:r>
      <w:r w:rsidR="21C0A717" w:rsidRPr="61D0908B">
        <w:rPr>
          <w:rFonts w:ascii="Century Gothic" w:hAnsi="Century Gothic"/>
          <w:b/>
          <w:bCs/>
          <w:sz w:val="20"/>
          <w:szCs w:val="20"/>
        </w:rPr>
        <w:t>all’1 al 4 settembre 2020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863CD0">
        <w:rPr>
          <w:rFonts w:ascii="Century Gothic" w:hAnsi="Century Gothic"/>
          <w:sz w:val="20"/>
          <w:szCs w:val="20"/>
        </w:rPr>
        <w:t xml:space="preserve">l’offerta in </w:t>
      </w:r>
      <w:r>
        <w:rPr>
          <w:rFonts w:ascii="Century Gothic" w:hAnsi="Century Gothic"/>
          <w:sz w:val="20"/>
          <w:szCs w:val="20"/>
        </w:rPr>
        <w:t>modalità a distanza</w:t>
      </w:r>
      <w:r w:rsidR="00096ED0" w:rsidRPr="61D0908B">
        <w:rPr>
          <w:rFonts w:ascii="Century Gothic" w:hAnsi="Century Gothic" w:cs="Arial"/>
          <w:sz w:val="20"/>
          <w:szCs w:val="20"/>
        </w:rPr>
        <w:t xml:space="preserve">. </w:t>
      </w:r>
    </w:p>
    <w:p w14:paraId="54E5F654" w14:textId="77777777" w:rsidR="00F20854" w:rsidRPr="00A33596" w:rsidRDefault="00F20854" w:rsidP="00096ED0">
      <w:pPr>
        <w:jc w:val="both"/>
        <w:rPr>
          <w:rFonts w:ascii="Century Gothic" w:hAnsi="Century Gothic" w:cs="Arial"/>
          <w:sz w:val="20"/>
          <w:szCs w:val="20"/>
        </w:rPr>
      </w:pPr>
    </w:p>
    <w:p w14:paraId="12C53034" w14:textId="76122782" w:rsidR="00F20854" w:rsidRDefault="00F20854" w:rsidP="00F20854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61D0908B"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 w:rsidRPr="61D0908B">
        <w:rPr>
          <w:rFonts w:ascii="Century Gothic" w:hAnsi="Century Gothic" w:cs="Arial"/>
          <w:b/>
          <w:bCs/>
          <w:sz w:val="20"/>
          <w:szCs w:val="20"/>
          <w:u w:val="single"/>
        </w:rPr>
        <w:t>1</w:t>
      </w:r>
      <w:r w:rsidR="07CA00D8" w:rsidRPr="61D0908B">
        <w:rPr>
          <w:rFonts w:ascii="Century Gothic" w:hAnsi="Century Gothic" w:cs="Arial"/>
          <w:b/>
          <w:bCs/>
          <w:sz w:val="20"/>
          <w:szCs w:val="20"/>
          <w:u w:val="single"/>
        </w:rPr>
        <w:t>8</w:t>
      </w:r>
      <w:r w:rsidRPr="61D0908B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ore</w:t>
      </w:r>
      <w:r w:rsidRPr="61D0908B"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633F712D" w14:textId="77777777" w:rsidR="00863CD0" w:rsidRDefault="00863CD0" w:rsidP="00F20854">
      <w:pPr>
        <w:jc w:val="both"/>
        <w:rPr>
          <w:rFonts w:ascii="Century Gothic" w:hAnsi="Century Gothic" w:cs="Arial"/>
          <w:sz w:val="20"/>
          <w:szCs w:val="20"/>
        </w:rPr>
      </w:pPr>
    </w:p>
    <w:p w14:paraId="2054DD5D" w14:textId="13E5BC58" w:rsidR="00F20854" w:rsidRPr="00863CD0" w:rsidRDefault="00F20854" w:rsidP="00F20854">
      <w:pPr>
        <w:jc w:val="both"/>
        <w:rPr>
          <w:rFonts w:ascii="Century Gothic" w:hAnsi="Century Gothic" w:cs="Arial"/>
          <w:sz w:val="20"/>
          <w:szCs w:val="20"/>
        </w:rPr>
      </w:pPr>
      <w:r w:rsidRPr="3872615C">
        <w:rPr>
          <w:rFonts w:ascii="Century Gothic" w:hAnsi="Century Gothic" w:cs="Arial"/>
          <w:sz w:val="20"/>
          <w:szCs w:val="20"/>
        </w:rPr>
        <w:t xml:space="preserve">Tutor Scientifico: prof. </w:t>
      </w:r>
      <w:r w:rsidR="37938AF0" w:rsidRPr="3872615C">
        <w:rPr>
          <w:rFonts w:ascii="Century Gothic" w:hAnsi="Century Gothic" w:cs="Arial"/>
          <w:sz w:val="20"/>
          <w:szCs w:val="20"/>
        </w:rPr>
        <w:t>Paolo Driussi</w:t>
      </w:r>
    </w:p>
    <w:p w14:paraId="262C1EAF" w14:textId="77777777" w:rsidR="00CC7EE4" w:rsidRPr="009207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A1F3B9" w14:textId="1E29CA01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310FB302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2533369" w14:textId="6CB7975A" w:rsidR="00CC7EE4" w:rsidRPr="001C6AB6" w:rsidRDefault="00CC7EE4" w:rsidP="001C6AB6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1C6AB6">
        <w:rPr>
          <w:rFonts w:ascii="Century Gothic" w:hAnsi="Century Gothic" w:cs="Arial"/>
          <w:b/>
          <w:sz w:val="20"/>
          <w:szCs w:val="20"/>
        </w:rPr>
        <w:t>Competenze</w:t>
      </w:r>
      <w:r w:rsidR="00A90584" w:rsidRPr="001C6AB6">
        <w:rPr>
          <w:rFonts w:ascii="Century Gothic" w:hAnsi="Century Gothic" w:cs="Arial"/>
          <w:b/>
          <w:sz w:val="20"/>
          <w:szCs w:val="20"/>
        </w:rPr>
        <w:t xml:space="preserve"> disciplinari, tecnico-pratiche:</w:t>
      </w:r>
    </w:p>
    <w:p w14:paraId="765BC4DB" w14:textId="77777777" w:rsidR="00D640BC" w:rsidRPr="00D640BC" w:rsidRDefault="00D640BC" w:rsidP="00D640BC">
      <w:pPr>
        <w:jc w:val="both"/>
        <w:rPr>
          <w:rFonts w:ascii="Century Gothic" w:hAnsi="Century Gothic" w:cs="Arial"/>
          <w:sz w:val="20"/>
          <w:szCs w:val="20"/>
        </w:rPr>
      </w:pPr>
      <w:r w:rsidRPr="00D640BC">
        <w:rPr>
          <w:rFonts w:ascii="Century Gothic" w:hAnsi="Century Gothic" w:cs="Arial"/>
          <w:sz w:val="20"/>
          <w:szCs w:val="20"/>
        </w:rPr>
        <w:t>Attività e obiettivi: analisi dell’uso della lingua in diversi stili dal punto di vista comunicativo; obiettivi formativi: alla fine degli incontri le studentesse/gli studenti avranno appreso la possibilità di analizzare la lingua secondo modelli teorici funzionalisti e avranno coscienza delle finalità della comunicazione e dei mezzi linguistici necessari per realizzarle.</w:t>
      </w:r>
    </w:p>
    <w:p w14:paraId="16ABF105" w14:textId="77777777" w:rsidR="00D640BC" w:rsidRDefault="00D640BC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CE81B43" w14:textId="44374056" w:rsidR="00CC7EE4" w:rsidRPr="00EC09A2" w:rsidRDefault="00CC7EE4" w:rsidP="009207F0">
      <w:pPr>
        <w:jc w:val="both"/>
        <w:rPr>
          <w:rFonts w:ascii="Century Gothic" w:hAnsi="Century Gothic" w:cs="Arial"/>
          <w:color w:val="1A1A1A"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 xml:space="preserve">Competenze 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s</w:t>
      </w:r>
      <w:r w:rsidRPr="00EC09A2">
        <w:rPr>
          <w:rFonts w:ascii="Century Gothic" w:hAnsi="Century Gothic" w:cs="Arial"/>
          <w:b/>
          <w:sz w:val="20"/>
          <w:szCs w:val="20"/>
        </w:rPr>
        <w:t>ociali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, organizzative e operative</w:t>
      </w:r>
    </w:p>
    <w:p w14:paraId="3F6AA432" w14:textId="0463C459" w:rsidR="00CC7EE4" w:rsidRPr="00EC09A2" w:rsidRDefault="00EC09A2" w:rsidP="3872615C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3872615C">
        <w:rPr>
          <w:rFonts w:ascii="Century Gothic" w:hAnsi="Century Gothic" w:cs="Tahoma"/>
          <w:sz w:val="20"/>
          <w:szCs w:val="20"/>
          <w:lang w:eastAsia="en-US"/>
        </w:rPr>
        <w:t xml:space="preserve">Lavorare in team, </w:t>
      </w:r>
      <w:r w:rsidR="706D947C" w:rsidRPr="3872615C">
        <w:rPr>
          <w:rFonts w:ascii="Century Gothic" w:hAnsi="Century Gothic" w:cs="Tahoma"/>
          <w:sz w:val="20"/>
          <w:szCs w:val="20"/>
          <w:lang w:eastAsia="en-US"/>
        </w:rPr>
        <w:t xml:space="preserve">migliorare le capacità di </w:t>
      </w:r>
      <w:r w:rsidRPr="3872615C">
        <w:rPr>
          <w:rFonts w:ascii="Century Gothic" w:hAnsi="Century Gothic" w:cs="Tahoma"/>
          <w:sz w:val="20"/>
          <w:szCs w:val="20"/>
          <w:lang w:eastAsia="en-US"/>
        </w:rPr>
        <w:t>relazionarsi</w:t>
      </w:r>
      <w:r w:rsidR="575DE8C6" w:rsidRPr="3872615C">
        <w:rPr>
          <w:rFonts w:ascii="Century Gothic" w:hAnsi="Century Gothic" w:cs="Tahoma"/>
          <w:sz w:val="20"/>
          <w:szCs w:val="20"/>
          <w:lang w:eastAsia="en-US"/>
        </w:rPr>
        <w:t xml:space="preserve"> con gli altri</w:t>
      </w:r>
      <w:r w:rsidRPr="3872615C">
        <w:rPr>
          <w:rFonts w:ascii="Century Gothic" w:hAnsi="Century Gothic" w:cs="Tahoma"/>
          <w:sz w:val="20"/>
          <w:szCs w:val="20"/>
          <w:lang w:eastAsia="en-US"/>
        </w:rPr>
        <w:t>,</w:t>
      </w:r>
      <w:r w:rsidR="00863CD0">
        <w:rPr>
          <w:rFonts w:ascii="Century Gothic" w:hAnsi="Century Gothic" w:cs="Tahoma"/>
          <w:sz w:val="20"/>
          <w:szCs w:val="20"/>
          <w:lang w:eastAsia="en-US"/>
        </w:rPr>
        <w:t xml:space="preserve"> </w:t>
      </w:r>
      <w:r w:rsidRPr="3872615C">
        <w:rPr>
          <w:rFonts w:ascii="Century Gothic" w:hAnsi="Century Gothic" w:cs="Tahoma"/>
          <w:sz w:val="20"/>
          <w:szCs w:val="20"/>
          <w:lang w:eastAsia="en-US"/>
        </w:rPr>
        <w:t>pianificare e organizzare il lavoro.</w:t>
      </w:r>
    </w:p>
    <w:p w14:paraId="286CF5AA" w14:textId="7FD5202E" w:rsidR="3872615C" w:rsidRDefault="3872615C" w:rsidP="3872615C">
      <w:pPr>
        <w:ind w:right="-150"/>
        <w:jc w:val="both"/>
        <w:rPr>
          <w:rFonts w:ascii="Century Gothic" w:hAnsi="Century Gothic"/>
          <w:sz w:val="20"/>
          <w:szCs w:val="20"/>
        </w:rPr>
      </w:pPr>
    </w:p>
    <w:p w14:paraId="4DC08517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56E5344D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B5AE5">
        <w:rPr>
          <w:rFonts w:ascii="Century Gothic" w:hAnsi="Century Gothic" w:cs="Arial"/>
          <w:sz w:val="20"/>
          <w:szCs w:val="20"/>
        </w:rPr>
        <w:t>u</w:t>
      </w:r>
      <w:r w:rsidR="00EC09A2">
        <w:rPr>
          <w:rFonts w:ascii="Century Gothic" w:hAnsi="Century Gothic" w:cs="Arial"/>
          <w:sz w:val="20"/>
          <w:szCs w:val="20"/>
        </w:rPr>
        <w:t>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5CE6EABE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</w:t>
      </w:r>
      <w:proofErr w:type="spellStart"/>
      <w:r w:rsidRPr="00152163">
        <w:rPr>
          <w:rFonts w:ascii="Century Gothic" w:hAnsi="Century Gothic"/>
          <w:sz w:val="20"/>
          <w:szCs w:val="20"/>
        </w:rPr>
        <w:t>potesta</w:t>
      </w:r>
      <w:proofErr w:type="spellEnd"/>
      <w:r w:rsidRPr="00152163">
        <w:rPr>
          <w:rFonts w:ascii="Century Gothic" w:hAnsi="Century Gothic"/>
          <w:sz w:val="20"/>
          <w:szCs w:val="20"/>
        </w:rPr>
        <w:t>̀ dell’alunno............................................................ dichiara di aver preso visione di quanto ripor- tato nella presente nota e di autorizzare lo/la studente/</w:t>
      </w:r>
      <w:proofErr w:type="spellStart"/>
      <w:r w:rsidRPr="00152163">
        <w:rPr>
          <w:rFonts w:ascii="Century Gothic" w:hAnsi="Century Gothic"/>
          <w:sz w:val="20"/>
          <w:szCs w:val="20"/>
        </w:rPr>
        <w:t>ssa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 ................................................... a partecipare alle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45926" w14:textId="77777777" w:rsidR="002746A1" w:rsidRDefault="002746A1" w:rsidP="00E8015C">
      <w:r>
        <w:separator/>
      </w:r>
    </w:p>
  </w:endnote>
  <w:endnote w:type="continuationSeparator" w:id="0">
    <w:p w14:paraId="7909EA93" w14:textId="77777777" w:rsidR="002746A1" w:rsidRDefault="002746A1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795A7" w14:textId="77777777" w:rsidR="002746A1" w:rsidRDefault="002746A1" w:rsidP="00E8015C">
      <w:r>
        <w:separator/>
      </w:r>
    </w:p>
  </w:footnote>
  <w:footnote w:type="continuationSeparator" w:id="0">
    <w:p w14:paraId="07B7275F" w14:textId="77777777" w:rsidR="002746A1" w:rsidRDefault="002746A1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ED114" w14:textId="19C35AFA" w:rsidR="00BE5EFE" w:rsidRDefault="00BE5EFE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BE5EFE" w:rsidRDefault="00BE5EFE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35A2B" w14:textId="3BEED2D9" w:rsidR="00BE5EFE" w:rsidRDefault="00BE5EFE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BE5EFE" w:rsidRDefault="00BE5EFE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BE5EFE" w:rsidRDefault="00BE5EFE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1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4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1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2"/>
  </w:num>
  <w:num w:numId="15">
    <w:abstractNumId w:val="27"/>
  </w:num>
  <w:num w:numId="16">
    <w:abstractNumId w:val="8"/>
  </w:num>
  <w:num w:numId="17">
    <w:abstractNumId w:val="11"/>
  </w:num>
  <w:num w:numId="18">
    <w:abstractNumId w:val="24"/>
  </w:num>
  <w:num w:numId="19">
    <w:abstractNumId w:val="23"/>
  </w:num>
  <w:num w:numId="20">
    <w:abstractNumId w:val="20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6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E9"/>
    <w:rsid w:val="00096ED0"/>
    <w:rsid w:val="000A2828"/>
    <w:rsid w:val="000B43BB"/>
    <w:rsid w:val="0011043B"/>
    <w:rsid w:val="00130FEC"/>
    <w:rsid w:val="00151404"/>
    <w:rsid w:val="00152163"/>
    <w:rsid w:val="001C6AB6"/>
    <w:rsid w:val="002746A1"/>
    <w:rsid w:val="00286E0D"/>
    <w:rsid w:val="00297EAF"/>
    <w:rsid w:val="002B3C14"/>
    <w:rsid w:val="002D3718"/>
    <w:rsid w:val="002D7151"/>
    <w:rsid w:val="002E313A"/>
    <w:rsid w:val="00357346"/>
    <w:rsid w:val="0039085C"/>
    <w:rsid w:val="00395063"/>
    <w:rsid w:val="004261C5"/>
    <w:rsid w:val="004424CC"/>
    <w:rsid w:val="00460210"/>
    <w:rsid w:val="00462C7D"/>
    <w:rsid w:val="004E5950"/>
    <w:rsid w:val="00523D39"/>
    <w:rsid w:val="0057289D"/>
    <w:rsid w:val="00605183"/>
    <w:rsid w:val="00664716"/>
    <w:rsid w:val="00680867"/>
    <w:rsid w:val="006A73CA"/>
    <w:rsid w:val="00716B88"/>
    <w:rsid w:val="00777C82"/>
    <w:rsid w:val="007D4DE7"/>
    <w:rsid w:val="007F642A"/>
    <w:rsid w:val="008217A0"/>
    <w:rsid w:val="00863CD0"/>
    <w:rsid w:val="008F2A28"/>
    <w:rsid w:val="00903714"/>
    <w:rsid w:val="00907AE5"/>
    <w:rsid w:val="009207F0"/>
    <w:rsid w:val="00956AA4"/>
    <w:rsid w:val="009A38AA"/>
    <w:rsid w:val="009A4378"/>
    <w:rsid w:val="009B106F"/>
    <w:rsid w:val="009B4CA8"/>
    <w:rsid w:val="00A33596"/>
    <w:rsid w:val="00A7453B"/>
    <w:rsid w:val="00A76CC7"/>
    <w:rsid w:val="00A90584"/>
    <w:rsid w:val="00A907AF"/>
    <w:rsid w:val="00B21AE9"/>
    <w:rsid w:val="00B23C43"/>
    <w:rsid w:val="00B47258"/>
    <w:rsid w:val="00BA13C0"/>
    <w:rsid w:val="00BA7195"/>
    <w:rsid w:val="00BC4129"/>
    <w:rsid w:val="00BD0634"/>
    <w:rsid w:val="00BE5EFE"/>
    <w:rsid w:val="00BF4495"/>
    <w:rsid w:val="00C92D4D"/>
    <w:rsid w:val="00CC7EE4"/>
    <w:rsid w:val="00D46B93"/>
    <w:rsid w:val="00D55907"/>
    <w:rsid w:val="00D640BC"/>
    <w:rsid w:val="00D64D02"/>
    <w:rsid w:val="00D713FD"/>
    <w:rsid w:val="00D96150"/>
    <w:rsid w:val="00DD371C"/>
    <w:rsid w:val="00E00EC0"/>
    <w:rsid w:val="00E7534F"/>
    <w:rsid w:val="00E8015C"/>
    <w:rsid w:val="00EA2414"/>
    <w:rsid w:val="00EB5AE5"/>
    <w:rsid w:val="00EC09A2"/>
    <w:rsid w:val="00F20854"/>
    <w:rsid w:val="00F2718A"/>
    <w:rsid w:val="00F84CFD"/>
    <w:rsid w:val="00FB02D4"/>
    <w:rsid w:val="00FE6B4B"/>
    <w:rsid w:val="07CA00D8"/>
    <w:rsid w:val="0A5703D4"/>
    <w:rsid w:val="10A12528"/>
    <w:rsid w:val="212A46A4"/>
    <w:rsid w:val="21C0A717"/>
    <w:rsid w:val="21D14B15"/>
    <w:rsid w:val="29EC82D4"/>
    <w:rsid w:val="308E4F8E"/>
    <w:rsid w:val="30C9BE2C"/>
    <w:rsid w:val="37938AF0"/>
    <w:rsid w:val="3872615C"/>
    <w:rsid w:val="463D79AC"/>
    <w:rsid w:val="575DE8C6"/>
    <w:rsid w:val="5A515C62"/>
    <w:rsid w:val="5C6BC12A"/>
    <w:rsid w:val="61D0908B"/>
    <w:rsid w:val="706D947C"/>
    <w:rsid w:val="7635D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41FBF9F0-920F-4FCC-AC71-9044065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63CD0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63C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3CD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5444F-1FDF-4107-AF68-C1D73FB8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Laura Rizzi</cp:lastModifiedBy>
  <cp:revision>2</cp:revision>
  <dcterms:created xsi:type="dcterms:W3CDTF">2020-06-30T16:26:00Z</dcterms:created>
  <dcterms:modified xsi:type="dcterms:W3CDTF">2020-06-30T16:26:00Z</dcterms:modified>
</cp:coreProperties>
</file>